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8"/>
          <w:footerReference w:type="default" r:id="rId9"/>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sidRPr="00BB7D1E">
        <w:rPr>
          <w:rFonts w:ascii="Inter 28pt" w:hAnsi="Inter 28pt"/>
          <w:sz w:val="24"/>
        </w:rPr>
        <w:t>Optimal efficiency, safety and comfort</w:t>
      </w:r>
    </w:p>
    <w:p w14:paraId="2832A770" w14:textId="60C248E2" w:rsidR="005F1B72" w:rsidRPr="00BB7D1E" w:rsidRDefault="00021B62" w:rsidP="008140D8">
      <w:pPr>
        <w:spacing w:line="276" w:lineRule="auto"/>
        <w:rPr>
          <w:rFonts w:ascii="Inter 28pt" w:hAnsi="Inter 28pt" w:cstheme="minorBidi"/>
          <w:b/>
          <w:sz w:val="32"/>
          <w:szCs w:val="32"/>
        </w:rPr>
      </w:pPr>
      <w:r w:rsidRPr="00BB7D1E">
        <w:rPr>
          <w:rFonts w:ascii="Inter 28pt" w:hAnsi="Inter 28pt"/>
          <w:b/>
          <w:sz w:val="32"/>
        </w:rPr>
        <w:t>N</w:t>
      </w:r>
      <w:r w:rsidR="004C33E6" w:rsidRPr="00BB7D1E">
        <w:rPr>
          <w:rFonts w:ascii="Inter 28pt" w:hAnsi="Inter 28pt"/>
          <w:b/>
          <w:sz w:val="32"/>
        </w:rPr>
        <w:t xml:space="preserve">ew </w:t>
      </w:r>
      <w:r w:rsidRPr="00BB7D1E">
        <w:rPr>
          <w:rFonts w:ascii="Inter 28pt" w:hAnsi="Inter 28pt"/>
          <w:b/>
          <w:sz w:val="32"/>
        </w:rPr>
        <w:t>G</w:t>
      </w:r>
      <w:r w:rsidR="004C33E6" w:rsidRPr="00BB7D1E">
        <w:rPr>
          <w:rFonts w:ascii="Inter 28pt" w:hAnsi="Inter 28pt"/>
          <w:b/>
          <w:sz w:val="32"/>
        </w:rPr>
        <w:t>eneration DAF XD and XF Electric are setting the standard</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sidRPr="00BB7D1E">
        <w:rPr>
          <w:rFonts w:ascii="Inter 28pt" w:hAnsi="Inter 28pt"/>
          <w:b/>
          <w:sz w:val="24"/>
        </w:rPr>
        <w:t>DAF Trucks starts series production of the fully electric DAF XD and XF Electric. New, advanced drivelines combine</w:t>
      </w:r>
      <w:r w:rsidR="00D10EEE" w:rsidRPr="00BB7D1E">
        <w:rPr>
          <w:rFonts w:ascii="Inter 28pt" w:hAnsi="Inter 28pt"/>
          <w:b/>
          <w:sz w:val="24"/>
        </w:rPr>
        <w:t>d</w:t>
      </w:r>
      <w:r w:rsidRPr="00BB7D1E">
        <w:rPr>
          <w:rFonts w:ascii="Inter 28pt" w:hAnsi="Inter 28pt"/>
          <w:b/>
          <w:sz w:val="24"/>
        </w:rPr>
        <w:t xml:space="preserve"> with the extremely aerodynamic design of the vehicles</w:t>
      </w:r>
      <w:r w:rsidR="00D10EEE" w:rsidRPr="00BB7D1E">
        <w:rPr>
          <w:rFonts w:ascii="Inter 28pt" w:hAnsi="Inter 28pt"/>
          <w:b/>
          <w:sz w:val="24"/>
        </w:rPr>
        <w:t xml:space="preserve"> e</w:t>
      </w:r>
      <w:r w:rsidRPr="00BB7D1E">
        <w:rPr>
          <w:rFonts w:ascii="Inter 28pt" w:hAnsi="Inter 28pt"/>
          <w:b/>
          <w:sz w:val="24"/>
        </w:rPr>
        <w:t>nable a zero-emission operating range of more than 500</w:t>
      </w:r>
      <w:r w:rsidR="00D10EEE" w:rsidRPr="00BB7D1E">
        <w:rPr>
          <w:rFonts w:ascii="Inter 28pt" w:hAnsi="Inter 28pt"/>
          <w:b/>
          <w:sz w:val="24"/>
        </w:rPr>
        <w:t xml:space="preserve"> </w:t>
      </w:r>
      <w:r w:rsidRPr="00BB7D1E">
        <w:rPr>
          <w:rFonts w:ascii="Inter 28pt" w:hAnsi="Inter 28pt"/>
          <w:b/>
          <w:sz w:val="24"/>
        </w:rPr>
        <w:t>kilometres on a single battery charge. What's more, they are setting a new standard in terms of safety and comfort</w:t>
      </w:r>
      <w:r w:rsidR="00D10EEE" w:rsidRPr="00BB7D1E">
        <w:rPr>
          <w:rFonts w:ascii="Inter 28pt" w:hAnsi="Inter 28pt"/>
          <w:b/>
          <w:sz w:val="24"/>
        </w:rPr>
        <w:t>.</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sidRPr="00BB7D1E">
        <w:rPr>
          <w:rFonts w:ascii="Inter 28pt" w:hAnsi="Inter 28pt"/>
          <w:sz w:val="24"/>
        </w:rPr>
        <w:t xml:space="preserve">Ultra-modern PACCAR EX-D1 and PACCAR EX-D2 drive </w:t>
      </w:r>
      <w:r w:rsidR="00920B74" w:rsidRPr="00BB7D1E">
        <w:rPr>
          <w:rFonts w:ascii="Inter 28pt" w:hAnsi="Inter 28pt"/>
          <w:sz w:val="24"/>
        </w:rPr>
        <w:t>units</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Outputs of 170</w:t>
      </w:r>
      <w:r w:rsidR="00D10EEE" w:rsidRPr="00BB7D1E">
        <w:rPr>
          <w:rFonts w:ascii="Inter 28pt" w:hAnsi="Inter 28pt"/>
          <w:sz w:val="24"/>
        </w:rPr>
        <w:t xml:space="preserve"> </w:t>
      </w:r>
      <w:r w:rsidRPr="00BB7D1E">
        <w:rPr>
          <w:rFonts w:ascii="Inter 28pt" w:hAnsi="Inter 28pt"/>
          <w:sz w:val="24"/>
        </w:rPr>
        <w:t>kW (230</w:t>
      </w:r>
      <w:r w:rsidR="00D10EEE" w:rsidRPr="00BB7D1E">
        <w:rPr>
          <w:rFonts w:ascii="Inter 28pt" w:hAnsi="Inter 28pt"/>
          <w:sz w:val="24"/>
        </w:rPr>
        <w:t xml:space="preserve"> </w:t>
      </w:r>
      <w:r w:rsidRPr="00BB7D1E">
        <w:rPr>
          <w:rFonts w:ascii="Inter 28pt" w:hAnsi="Inter 28pt"/>
          <w:sz w:val="24"/>
        </w:rPr>
        <w:t>hp) up to 350</w:t>
      </w:r>
      <w:r w:rsidR="00D10EEE" w:rsidRPr="00BB7D1E">
        <w:rPr>
          <w:rFonts w:ascii="Inter 28pt" w:hAnsi="Inter 28pt"/>
          <w:sz w:val="24"/>
        </w:rPr>
        <w:t xml:space="preserve"> </w:t>
      </w:r>
      <w:r w:rsidRPr="00BB7D1E">
        <w:rPr>
          <w:rFonts w:ascii="Inter 28pt" w:hAnsi="Inter 28pt"/>
          <w:sz w:val="24"/>
        </w:rPr>
        <w:t>kW (480</w:t>
      </w:r>
      <w:r w:rsidR="00D10EEE" w:rsidRPr="00BB7D1E">
        <w:rPr>
          <w:rFonts w:ascii="Inter 28pt" w:hAnsi="Inter 28pt"/>
          <w:sz w:val="24"/>
        </w:rPr>
        <w:t xml:space="preserve"> </w:t>
      </w:r>
      <w:r w:rsidRPr="00BB7D1E">
        <w:rPr>
          <w:rFonts w:ascii="Inter 28pt" w:hAnsi="Inter 28pt"/>
          <w:sz w:val="24"/>
        </w:rPr>
        <w:t>hp)</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sidRPr="00BB7D1E">
        <w:rPr>
          <w:rFonts w:ascii="Inter 28pt" w:hAnsi="Inter 28pt"/>
          <w:sz w:val="24"/>
        </w:rPr>
        <w:t>Three-speed transmission with planetary gear set: low-weight, high-efficiency, comfortable and ultra-fast shifting</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sidRPr="00BB7D1E">
        <w:rPr>
          <w:rFonts w:ascii="Inter 28pt" w:hAnsi="Inter 28pt"/>
          <w:sz w:val="24"/>
        </w:rPr>
        <w:t>Impressively low energy consumption</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sidRPr="00BB7D1E">
        <w:rPr>
          <w:rFonts w:ascii="Inter 28pt" w:hAnsi="Inter 28pt"/>
          <w:sz w:val="24"/>
        </w:rPr>
        <w:t>Tailor made</w:t>
      </w:r>
      <w:r w:rsidR="00D85BC0" w:rsidRPr="00BB7D1E">
        <w:rPr>
          <w:rFonts w:ascii="Inter 28pt" w:hAnsi="Inter 28pt"/>
          <w:sz w:val="24"/>
        </w:rPr>
        <w:t xml:space="preserve"> modular battery packs</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Configurations</w:t>
      </w:r>
      <w:r w:rsidR="00D85BC0" w:rsidRPr="00BB7D1E">
        <w:rPr>
          <w:rFonts w:ascii="Inter 28pt" w:hAnsi="Inter 28pt"/>
          <w:sz w:val="24"/>
        </w:rPr>
        <w:t xml:space="preserve"> with two to five packs: from 210 to 525</w:t>
      </w:r>
      <w:r w:rsidRPr="00BB7D1E">
        <w:rPr>
          <w:rFonts w:ascii="Inter 28pt" w:hAnsi="Inter 28pt"/>
          <w:sz w:val="24"/>
        </w:rPr>
        <w:t xml:space="preserve"> </w:t>
      </w:r>
      <w:r w:rsidR="00D85BC0" w:rsidRPr="00BB7D1E">
        <w:rPr>
          <w:rFonts w:ascii="Inter 28pt" w:hAnsi="Inter 28pt"/>
          <w:sz w:val="24"/>
        </w:rPr>
        <w:t>kWh</w:t>
      </w:r>
    </w:p>
    <w:p w14:paraId="6DC7146D" w14:textId="74676AE5" w:rsidR="00D85BC0" w:rsidRPr="00BB7D1E" w:rsidRDefault="00D85BC0"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 xml:space="preserve">Zero-emission ranges of 200 to </w:t>
      </w:r>
      <w:r w:rsidR="0098377C">
        <w:rPr>
          <w:rFonts w:ascii="Inter 28pt" w:hAnsi="Inter 28pt"/>
          <w:sz w:val="24"/>
        </w:rPr>
        <w:t xml:space="preserve">over </w:t>
      </w:r>
      <w:r w:rsidRPr="00BB7D1E">
        <w:rPr>
          <w:rFonts w:ascii="Inter 28pt" w:hAnsi="Inter 28pt"/>
          <w:sz w:val="24"/>
        </w:rPr>
        <w:t>500</w:t>
      </w:r>
      <w:r w:rsidR="00D10EEE" w:rsidRPr="00BB7D1E">
        <w:rPr>
          <w:rFonts w:ascii="Inter 28pt" w:hAnsi="Inter 28pt"/>
          <w:sz w:val="24"/>
        </w:rPr>
        <w:t xml:space="preserve"> </w:t>
      </w:r>
      <w:r w:rsidRPr="00BB7D1E">
        <w:rPr>
          <w:rFonts w:ascii="Inter 28pt" w:hAnsi="Inter 28pt"/>
          <w:sz w:val="24"/>
        </w:rPr>
        <w:t>kilometres</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Smart battery-management system</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 xml:space="preserve">Entirely </w:t>
      </w:r>
      <w:r w:rsidR="00BB5229" w:rsidRPr="00BB7D1E">
        <w:rPr>
          <w:rFonts w:ascii="Inter 28pt" w:hAnsi="Inter 28pt"/>
          <w:sz w:val="24"/>
        </w:rPr>
        <w:t>LFP batteries</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Cobalt- and nickel-free</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Long service life, eight-year warranty</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Rechargeable up to 100% without compromising service life</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 xml:space="preserve">Outstanding </w:t>
      </w:r>
      <w:r w:rsidR="009A3F05" w:rsidRPr="00BB7D1E">
        <w:rPr>
          <w:rFonts w:ascii="Inter 28pt" w:hAnsi="Inter 28pt"/>
          <w:sz w:val="24"/>
        </w:rPr>
        <w:t>safety</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Suitable for AC charging and DC fast-charging</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sidRPr="00BB7D1E">
        <w:rPr>
          <w:rFonts w:ascii="Inter 28pt" w:hAnsi="Inter 28pt"/>
          <w:sz w:val="24"/>
        </w:rPr>
        <w:t>First-class body builder friendliness of XD and XF Electric chassis</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650-V e-PTO available as an option</w:t>
      </w:r>
    </w:p>
    <w:p w14:paraId="730582A7" w14:textId="6AEE5484" w:rsidR="003D657A" w:rsidRPr="00BB7D1E" w:rsidRDefault="003D657A"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 xml:space="preserve">Bolt </w:t>
      </w:r>
      <w:r w:rsidR="006546D9">
        <w:rPr>
          <w:rFonts w:ascii="Inter 28pt" w:hAnsi="Inter 28pt"/>
          <w:sz w:val="24"/>
        </w:rPr>
        <w:t xml:space="preserve">&amp; Play </w:t>
      </w:r>
      <w:r w:rsidRPr="00BB7D1E">
        <w:rPr>
          <w:rFonts w:ascii="Inter 28pt" w:hAnsi="Inter 28pt"/>
          <w:sz w:val="24"/>
        </w:rPr>
        <w:t>package for side loaders</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sidRPr="00BB7D1E">
        <w:rPr>
          <w:rFonts w:ascii="Inter 28pt" w:hAnsi="Inter 28pt"/>
          <w:sz w:val="24"/>
        </w:rPr>
        <w:lastRenderedPageBreak/>
        <w:t>Range of axle configurations and cab variants</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DAF XD and XF DNA as standard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 xml:space="preserve">Electric models available as 4x2 tractor units and rigids, and 6x2 rigids with steered </w:t>
      </w:r>
      <w:r w:rsidR="00E96FD7" w:rsidRPr="00BB7D1E">
        <w:rPr>
          <w:rFonts w:ascii="Inter 28pt" w:hAnsi="Inter 28pt"/>
          <w:sz w:val="24"/>
        </w:rPr>
        <w:t>pusher</w:t>
      </w:r>
      <w:r w:rsidRPr="00BB7D1E">
        <w:rPr>
          <w:rFonts w:ascii="Inter 28pt" w:hAnsi="Inter 28pt"/>
          <w:sz w:val="24"/>
        </w:rPr>
        <w:t xml:space="preserve"> or trailing axle</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GCWs up to 50 tonnes</w:t>
      </w:r>
    </w:p>
    <w:p w14:paraId="51753269" w14:textId="1F648372" w:rsidR="009A3F05" w:rsidRPr="00BB7D1E" w:rsidRDefault="009A3F05" w:rsidP="00191E03">
      <w:pPr>
        <w:pStyle w:val="Body"/>
        <w:numPr>
          <w:ilvl w:val="1"/>
          <w:numId w:val="3"/>
        </w:numPr>
        <w:spacing w:line="360" w:lineRule="auto"/>
        <w:rPr>
          <w:rFonts w:ascii="Inter 28pt" w:hAnsi="Inter 28pt" w:cstheme="minorBidi"/>
          <w:bCs/>
          <w:sz w:val="24"/>
          <w:szCs w:val="24"/>
        </w:rPr>
      </w:pPr>
      <w:r w:rsidRPr="00BB7D1E">
        <w:rPr>
          <w:rFonts w:ascii="Inter 28pt" w:hAnsi="Inter 28pt"/>
          <w:sz w:val="24"/>
        </w:rPr>
        <w:t xml:space="preserve">Day Cab, Sleeper Cab and Sleeper </w:t>
      </w:r>
      <w:r w:rsidR="002F6F8C" w:rsidRPr="00BB7D1E">
        <w:rPr>
          <w:rFonts w:ascii="Inter 28pt" w:hAnsi="Inter 28pt"/>
          <w:sz w:val="24"/>
        </w:rPr>
        <w:t xml:space="preserve">High </w:t>
      </w:r>
      <w:r w:rsidRPr="00BB7D1E">
        <w:rPr>
          <w:rFonts w:ascii="Inter 28pt" w:hAnsi="Inter 28pt"/>
          <w:sz w:val="24"/>
        </w:rPr>
        <w:t>Cab</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 xml:space="preserve">Low cab position combined with large windscreen and low window </w:t>
      </w:r>
      <w:r w:rsidR="00E96FD7" w:rsidRPr="00BB7D1E">
        <w:rPr>
          <w:rFonts w:ascii="Inter 28pt" w:hAnsi="Inter 28pt"/>
          <w:sz w:val="24"/>
        </w:rPr>
        <w:t xml:space="preserve">belt </w:t>
      </w:r>
      <w:r w:rsidRPr="00BB7D1E">
        <w:rPr>
          <w:rFonts w:ascii="Inter 28pt" w:hAnsi="Inter 28pt"/>
          <w:sz w:val="24"/>
        </w:rPr>
        <w:t xml:space="preserve">lines for unbeatable direct </w:t>
      </w:r>
      <w:r w:rsidR="002F6F8C" w:rsidRPr="00BB7D1E">
        <w:rPr>
          <w:rFonts w:ascii="Inter 28pt" w:hAnsi="Inter 28pt"/>
          <w:sz w:val="24"/>
        </w:rPr>
        <w:t>vision</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 xml:space="preserve">DAF Digital Vision System and DAF Corner View for superior indirect </w:t>
      </w:r>
      <w:r w:rsidR="002F6F8C" w:rsidRPr="00BB7D1E">
        <w:rPr>
          <w:rFonts w:ascii="Inter 28pt" w:hAnsi="Inter 28pt"/>
          <w:sz w:val="24"/>
        </w:rPr>
        <w:t>vision</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Excellent ease of use and sublime driving comfort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sidRPr="00BB7D1E">
        <w:rPr>
          <w:rFonts w:ascii="Inter 28pt" w:hAnsi="Inter 28pt"/>
          <w:sz w:val="24"/>
        </w:rPr>
        <w:t>One-pedal driv</w:t>
      </w:r>
      <w:r w:rsidR="002F6F8C" w:rsidRPr="00BB7D1E">
        <w:rPr>
          <w:rFonts w:ascii="Inter 28pt" w:hAnsi="Inter 28pt"/>
          <w:sz w:val="24"/>
        </w:rPr>
        <w:t>ing</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sidRPr="00BB7D1E">
        <w:rPr>
          <w:rFonts w:ascii="Inter 28pt" w:hAnsi="Inter 28pt"/>
          <w:sz w:val="24"/>
        </w:rPr>
        <w:t xml:space="preserve">Subtle blue accents </w:t>
      </w:r>
      <w:r w:rsidR="002F6F8C" w:rsidRPr="00BB7D1E">
        <w:rPr>
          <w:rFonts w:ascii="Inter 28pt" w:hAnsi="Inter 28pt"/>
          <w:sz w:val="24"/>
        </w:rPr>
        <w:t xml:space="preserve">for </w:t>
      </w:r>
      <w:r w:rsidRPr="00BB7D1E">
        <w:rPr>
          <w:rFonts w:ascii="Inter 28pt" w:hAnsi="Inter 28pt"/>
          <w:sz w:val="24"/>
        </w:rPr>
        <w:t>exterior and interior</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sidRPr="00BB7D1E">
        <w:rPr>
          <w:rFonts w:ascii="Inter 28pt" w:hAnsi="Inter 28pt"/>
          <w:sz w:val="24"/>
        </w:rPr>
        <w:t>In 2018, DAF Trucks was the first truck manufacturer in Europe to market a fully electric distribution truck. Since then, dozens of CF Electric tractor</w:t>
      </w:r>
      <w:r w:rsidR="00920B74" w:rsidRPr="00BB7D1E">
        <w:rPr>
          <w:rFonts w:ascii="Inter 28pt" w:hAnsi="Inter 28pt"/>
          <w:sz w:val="24"/>
        </w:rPr>
        <w:t xml:space="preserve">s </w:t>
      </w:r>
      <w:r w:rsidRPr="00BB7D1E">
        <w:rPr>
          <w:rFonts w:ascii="Inter 28pt" w:hAnsi="Inter 28pt"/>
          <w:sz w:val="24"/>
        </w:rPr>
        <w:t xml:space="preserve">and rigids </w:t>
      </w:r>
      <w:r w:rsidR="002F6F8C" w:rsidRPr="00BB7D1E">
        <w:rPr>
          <w:rFonts w:ascii="Inter 28pt" w:hAnsi="Inter 28pt"/>
          <w:sz w:val="24"/>
        </w:rPr>
        <w:t xml:space="preserve">and LF Electric rigids </w:t>
      </w:r>
      <w:r w:rsidRPr="00BB7D1E">
        <w:rPr>
          <w:rFonts w:ascii="Inter 28pt" w:hAnsi="Inter 28pt"/>
          <w:sz w:val="24"/>
        </w:rPr>
        <w:t>have been put into service by leading transport operators in zero-emission applications across Europe. The trucks are used to supply supermarkets, shuttle containers and collect waste in urban areas.</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sidRPr="00BB7D1E">
        <w:rPr>
          <w:rFonts w:ascii="Inter 28pt" w:hAnsi="Inter 28pt"/>
          <w:sz w:val="24"/>
        </w:rPr>
        <w:t>With the New Generation DAF XD Electric and XF Electric, DAF is raising fully electric transport to a new level. Both innovative vehicle series are based on the multi-award-winning XD and XF series. They offer the same unrivalled quality, efficiency and safety combined with astounding driver comfort.</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sidRPr="00BB7D1E">
        <w:rPr>
          <w:rFonts w:ascii="Inter 28pt" w:hAnsi="Inter 28pt"/>
          <w:b/>
          <w:sz w:val="24"/>
        </w:rPr>
        <w:t>Ultra-modern drive units</w:t>
      </w:r>
      <w:r w:rsidR="00920B74" w:rsidRPr="00BB7D1E">
        <w:rPr>
          <w:rFonts w:ascii="Inter 28pt" w:hAnsi="Inter 28pt"/>
          <w:b/>
          <w:sz w:val="24"/>
        </w:rPr>
        <w:br/>
      </w:r>
      <w:r w:rsidRPr="00BB7D1E">
        <w:rPr>
          <w:rFonts w:ascii="Inter 28pt" w:hAnsi="Inter 28pt"/>
          <w:sz w:val="24"/>
        </w:rPr>
        <w:t>The new DAF XD Electric and DAF XF Electric are powered by efficient and reliable permanent magnet drive units: the PACCAR EX-D1 and PACCAR EX-D2, which offer outputs from 170</w:t>
      </w:r>
      <w:r w:rsidR="00920B74" w:rsidRPr="00BB7D1E">
        <w:rPr>
          <w:rFonts w:ascii="Inter 28pt" w:hAnsi="Inter 28pt"/>
          <w:sz w:val="24"/>
        </w:rPr>
        <w:t xml:space="preserve"> </w:t>
      </w:r>
      <w:r w:rsidRPr="00BB7D1E">
        <w:rPr>
          <w:rFonts w:ascii="Inter 28pt" w:hAnsi="Inter 28pt"/>
          <w:sz w:val="24"/>
        </w:rPr>
        <w:t>kW/230</w:t>
      </w:r>
      <w:r w:rsidR="00920B74" w:rsidRPr="00BB7D1E">
        <w:rPr>
          <w:rFonts w:ascii="Inter 28pt" w:hAnsi="Inter 28pt"/>
          <w:sz w:val="24"/>
        </w:rPr>
        <w:t xml:space="preserve"> </w:t>
      </w:r>
      <w:r w:rsidRPr="00BB7D1E">
        <w:rPr>
          <w:rFonts w:ascii="Inter 28pt" w:hAnsi="Inter 28pt"/>
          <w:sz w:val="24"/>
        </w:rPr>
        <w:t>hp to 350</w:t>
      </w:r>
      <w:r w:rsidR="00920B74" w:rsidRPr="00BB7D1E">
        <w:rPr>
          <w:rFonts w:ascii="Inter 28pt" w:hAnsi="Inter 28pt"/>
          <w:sz w:val="24"/>
        </w:rPr>
        <w:t xml:space="preserve"> </w:t>
      </w:r>
      <w:r w:rsidRPr="00BB7D1E">
        <w:rPr>
          <w:rFonts w:ascii="Inter 28pt" w:hAnsi="Inter 28pt"/>
          <w:sz w:val="24"/>
        </w:rPr>
        <w:t>kW/480</w:t>
      </w:r>
      <w:r w:rsidR="00920B74" w:rsidRPr="00BB7D1E">
        <w:rPr>
          <w:rFonts w:ascii="Inter 28pt" w:hAnsi="Inter 28pt"/>
          <w:sz w:val="24"/>
        </w:rPr>
        <w:t xml:space="preserve"> </w:t>
      </w:r>
      <w:r w:rsidRPr="00BB7D1E">
        <w:rPr>
          <w:rFonts w:ascii="Inter 28pt" w:hAnsi="Inter 28pt"/>
          <w:sz w:val="24"/>
        </w:rPr>
        <w:t>hp.</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sidRPr="00BB7D1E">
        <w:rPr>
          <w:rFonts w:ascii="Inter 28pt" w:hAnsi="Inter 28pt"/>
          <w:sz w:val="24"/>
        </w:rPr>
        <w:t xml:space="preserve">The drive units are extremely compact and consist of two separate electric motors and a central, integrated three-speed transmission. Planetary gear sets ensure that the correct gear ratio is selected at all times and that when used under partial load, if </w:t>
      </w:r>
      <w:r w:rsidRPr="00BB7D1E">
        <w:rPr>
          <w:rFonts w:ascii="Inter 28pt" w:hAnsi="Inter 28pt"/>
          <w:sz w:val="24"/>
        </w:rPr>
        <w:lastRenderedPageBreak/>
        <w:t xml:space="preserve">possible, only one of the two electric motors is activated for maximum efficiency. </w:t>
      </w:r>
      <w:r w:rsidR="00920B74" w:rsidRPr="00BB7D1E">
        <w:rPr>
          <w:rFonts w:ascii="Inter 28pt" w:hAnsi="Inter 28pt"/>
          <w:sz w:val="24"/>
        </w:rPr>
        <w:t xml:space="preserve">As soon as more power and/or torque is needed, for example during acceleration, driving in hilly </w:t>
      </w:r>
      <w:r w:rsidR="003D775B" w:rsidRPr="00BB7D1E">
        <w:rPr>
          <w:rFonts w:ascii="Inter 28pt" w:hAnsi="Inter 28pt"/>
          <w:sz w:val="24"/>
        </w:rPr>
        <w:t>terrain</w:t>
      </w:r>
      <w:r w:rsidR="00920B74" w:rsidRPr="00BB7D1E">
        <w:rPr>
          <w:rFonts w:ascii="Inter 28pt" w:hAnsi="Inter 28pt"/>
          <w:sz w:val="24"/>
        </w:rPr>
        <w:t xml:space="preserve">, or </w:t>
      </w:r>
      <w:r w:rsidR="002F6F8C" w:rsidRPr="00BB7D1E">
        <w:rPr>
          <w:rFonts w:ascii="Inter 28pt" w:hAnsi="Inter 28pt"/>
          <w:sz w:val="24"/>
        </w:rPr>
        <w:t xml:space="preserve">during regenerative </w:t>
      </w:r>
      <w:r w:rsidR="00920B74" w:rsidRPr="00BB7D1E">
        <w:rPr>
          <w:rFonts w:ascii="Inter 28pt" w:hAnsi="Inter 28pt"/>
          <w:sz w:val="24"/>
        </w:rPr>
        <w:t>braking, the second part of the drive</w:t>
      </w:r>
      <w:r w:rsidR="000D6992" w:rsidRPr="00BB7D1E">
        <w:rPr>
          <w:rFonts w:ascii="Inter 28pt" w:hAnsi="Inter 28pt"/>
          <w:sz w:val="24"/>
        </w:rPr>
        <w:t xml:space="preserve"> unit</w:t>
      </w:r>
      <w:r w:rsidR="00920B74" w:rsidRPr="00BB7D1E">
        <w:rPr>
          <w:rFonts w:ascii="Inter 28pt" w:hAnsi="Inter 28pt"/>
          <w:sz w:val="24"/>
        </w:rPr>
        <w:t xml:space="preserve"> is activated immediately and seamlessly.</w:t>
      </w:r>
      <w:r w:rsidRPr="00BB7D1E">
        <w:rPr>
          <w:rFonts w:ascii="Inter 28pt" w:hAnsi="Inter 28pt"/>
          <w:sz w:val="24"/>
        </w:rPr>
        <w:t xml:space="preserve"> The compact solution with two planetary gear sets is also significantly lighter than a conventional transmission. This </w:t>
      </w:r>
      <w:r w:rsidR="002F6F8C" w:rsidRPr="00BB7D1E">
        <w:rPr>
          <w:rFonts w:ascii="Inter 28pt" w:hAnsi="Inter 28pt"/>
          <w:sz w:val="24"/>
        </w:rPr>
        <w:t xml:space="preserve">maximises </w:t>
      </w:r>
      <w:r w:rsidRPr="00BB7D1E">
        <w:rPr>
          <w:rFonts w:ascii="Inter 28pt" w:hAnsi="Inter 28pt"/>
          <w:sz w:val="24"/>
        </w:rPr>
        <w:t>the payload of the truck, while ensuring quick and extremely comfortable</w:t>
      </w:r>
      <w:r w:rsidR="000D6992" w:rsidRPr="00BB7D1E">
        <w:rPr>
          <w:rFonts w:ascii="Inter 28pt" w:hAnsi="Inter 28pt"/>
          <w:sz w:val="24"/>
        </w:rPr>
        <w:t xml:space="preserve"> shifting.</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sidRPr="00BB7D1E">
        <w:rPr>
          <w:rFonts w:ascii="Inter 28pt" w:hAnsi="Inter 28pt"/>
          <w:b/>
          <w:sz w:val="24"/>
        </w:rPr>
        <w:t>PACCAR EX-D1:</w:t>
      </w:r>
      <w:r w:rsidRPr="00BB7D1E">
        <w:rPr>
          <w:rFonts w:ascii="Inter 28pt" w:hAnsi="Inter 28pt"/>
          <w:sz w:val="24"/>
        </w:rPr>
        <w:t xml:space="preserve"> </w:t>
      </w:r>
      <w:r w:rsidRPr="00BB7D1E">
        <w:rPr>
          <w:rFonts w:ascii="Inter 28pt" w:hAnsi="Inter 28pt"/>
          <w:b/>
          <w:sz w:val="24"/>
        </w:rPr>
        <w:t>XD Electric</w:t>
      </w:r>
      <w:r w:rsidRPr="00BB7D1E">
        <w:rPr>
          <w:rFonts w:ascii="Inter 28pt" w:hAnsi="Inter 28pt"/>
          <w:b/>
          <w:sz w:val="24"/>
        </w:rPr>
        <w:br/>
      </w:r>
      <w:r w:rsidRPr="00BB7D1E">
        <w:rPr>
          <w:rFonts w:ascii="Inter 28pt" w:hAnsi="Inter 28pt"/>
          <w:sz w:val="24"/>
        </w:rPr>
        <w:t>The</w:t>
      </w:r>
      <w:r w:rsidR="002A2E0A" w:rsidRPr="00BB7D1E">
        <w:rPr>
          <w:rFonts w:ascii="Inter 28pt" w:hAnsi="Inter 28pt"/>
          <w:sz w:val="24"/>
        </w:rPr>
        <w:t xml:space="preserve"> </w:t>
      </w:r>
      <w:r w:rsidRPr="00BB7D1E">
        <w:rPr>
          <w:rFonts w:ascii="Inter 28pt" w:hAnsi="Inter 28pt"/>
          <w:sz w:val="24"/>
        </w:rPr>
        <w:t>PACCAR EX-D1 drive unit is supplied in the DAF XD Electric for solo use with GVWs up to 29</w:t>
      </w:r>
      <w:r w:rsidR="002A2E0A" w:rsidRPr="00BB7D1E">
        <w:rPr>
          <w:rFonts w:ascii="Inter 28pt" w:hAnsi="Inter 28pt"/>
          <w:sz w:val="24"/>
        </w:rPr>
        <w:t xml:space="preserve"> </w:t>
      </w:r>
      <w:r w:rsidRPr="00BB7D1E">
        <w:rPr>
          <w:rFonts w:ascii="Inter 28pt" w:hAnsi="Inter 28pt"/>
          <w:sz w:val="24"/>
        </w:rPr>
        <w:t>tonnes. There are three power variants to choose from: 170</w:t>
      </w:r>
      <w:r w:rsidR="002A2E0A" w:rsidRPr="00BB7D1E">
        <w:rPr>
          <w:rFonts w:ascii="Inter 28pt" w:hAnsi="Inter 28pt"/>
          <w:sz w:val="24"/>
        </w:rPr>
        <w:t xml:space="preserve"> </w:t>
      </w:r>
      <w:r w:rsidRPr="00BB7D1E">
        <w:rPr>
          <w:rFonts w:ascii="Inter 28pt" w:hAnsi="Inter 28pt"/>
          <w:sz w:val="24"/>
        </w:rPr>
        <w:t>kW (230</w:t>
      </w:r>
      <w:r w:rsidR="002A2E0A" w:rsidRPr="00BB7D1E">
        <w:rPr>
          <w:rFonts w:ascii="Inter 28pt" w:hAnsi="Inter 28pt"/>
          <w:sz w:val="24"/>
        </w:rPr>
        <w:t xml:space="preserve"> </w:t>
      </w:r>
      <w:r w:rsidRPr="00BB7D1E">
        <w:rPr>
          <w:rFonts w:ascii="Inter 28pt" w:hAnsi="Inter 28pt"/>
          <w:sz w:val="24"/>
        </w:rPr>
        <w:t>hp), 220</w:t>
      </w:r>
      <w:r w:rsidR="002A2E0A" w:rsidRPr="00BB7D1E">
        <w:rPr>
          <w:rFonts w:ascii="Inter 28pt" w:hAnsi="Inter 28pt"/>
          <w:sz w:val="24"/>
        </w:rPr>
        <w:t xml:space="preserve"> </w:t>
      </w:r>
      <w:r w:rsidRPr="00BB7D1E">
        <w:rPr>
          <w:rFonts w:ascii="Inter 28pt" w:hAnsi="Inter 28pt"/>
          <w:sz w:val="24"/>
        </w:rPr>
        <w:t>kW (300</w:t>
      </w:r>
      <w:r w:rsidR="002A2E0A" w:rsidRPr="00BB7D1E">
        <w:rPr>
          <w:rFonts w:ascii="Inter 28pt" w:hAnsi="Inter 28pt"/>
          <w:sz w:val="24"/>
        </w:rPr>
        <w:t xml:space="preserve"> </w:t>
      </w:r>
      <w:r w:rsidRPr="00BB7D1E">
        <w:rPr>
          <w:rFonts w:ascii="Inter 28pt" w:hAnsi="Inter 28pt"/>
          <w:sz w:val="24"/>
        </w:rPr>
        <w:t>hp) and 270</w:t>
      </w:r>
      <w:r w:rsidR="002A2E0A" w:rsidRPr="00BB7D1E">
        <w:rPr>
          <w:rFonts w:ascii="Inter 28pt" w:hAnsi="Inter 28pt"/>
          <w:sz w:val="24"/>
        </w:rPr>
        <w:t xml:space="preserve"> </w:t>
      </w:r>
      <w:r w:rsidRPr="00BB7D1E">
        <w:rPr>
          <w:rFonts w:ascii="Inter 28pt" w:hAnsi="Inter 28pt"/>
          <w:sz w:val="24"/>
        </w:rPr>
        <w:t>kW (370</w:t>
      </w:r>
      <w:r w:rsidR="002A2E0A" w:rsidRPr="00BB7D1E">
        <w:rPr>
          <w:rFonts w:ascii="Inter 28pt" w:hAnsi="Inter 28pt"/>
          <w:sz w:val="24"/>
        </w:rPr>
        <w:t xml:space="preserve"> </w:t>
      </w:r>
      <w:r w:rsidRPr="00BB7D1E">
        <w:rPr>
          <w:rFonts w:ascii="Inter 28pt" w:hAnsi="Inter 28pt"/>
          <w:sz w:val="24"/>
        </w:rPr>
        <w:t>hp), each with a maximum torque of 1,500</w:t>
      </w:r>
      <w:r w:rsidR="002A2E0A" w:rsidRPr="00BB7D1E">
        <w:rPr>
          <w:rFonts w:ascii="Inter 28pt" w:hAnsi="Inter 28pt"/>
          <w:sz w:val="24"/>
        </w:rPr>
        <w:t xml:space="preserve"> </w:t>
      </w:r>
      <w:r w:rsidRPr="00BB7D1E">
        <w:rPr>
          <w:rFonts w:ascii="Inter 28pt" w:hAnsi="Inter 28pt"/>
          <w:sz w:val="24"/>
        </w:rPr>
        <w:t>Nm. The motors can be combined with</w:t>
      </w:r>
      <w:r w:rsidR="002A2E0A" w:rsidRPr="00BB7D1E">
        <w:rPr>
          <w:rFonts w:ascii="Inter 28pt" w:hAnsi="Inter 28pt"/>
          <w:sz w:val="24"/>
        </w:rPr>
        <w:t xml:space="preserve"> </w:t>
      </w:r>
      <w:r w:rsidRPr="00BB7D1E">
        <w:rPr>
          <w:rFonts w:ascii="Inter 28pt" w:hAnsi="Inter 28pt"/>
          <w:sz w:val="24"/>
        </w:rPr>
        <w:t>two to five battery packs, with a gross capacity</w:t>
      </w:r>
      <w:r w:rsidR="002A2E0A" w:rsidRPr="00BB7D1E">
        <w:rPr>
          <w:rFonts w:ascii="Inter 28pt" w:hAnsi="Inter 28pt"/>
          <w:sz w:val="24"/>
        </w:rPr>
        <w:t xml:space="preserve"> </w:t>
      </w:r>
      <w:r w:rsidRPr="00BB7D1E">
        <w:rPr>
          <w:rFonts w:ascii="Inter 28pt" w:hAnsi="Inter 28pt"/>
          <w:sz w:val="24"/>
        </w:rPr>
        <w:t>of 210</w:t>
      </w:r>
      <w:r w:rsidR="002A2E0A" w:rsidRPr="00BB7D1E">
        <w:rPr>
          <w:rFonts w:ascii="Inter 28pt" w:hAnsi="Inter 28pt"/>
          <w:sz w:val="24"/>
        </w:rPr>
        <w:t xml:space="preserve"> </w:t>
      </w:r>
      <w:r w:rsidRPr="00BB7D1E">
        <w:rPr>
          <w:rFonts w:ascii="Inter 28pt" w:hAnsi="Inter 28pt"/>
          <w:sz w:val="24"/>
        </w:rPr>
        <w:t>kWh to 525</w:t>
      </w:r>
      <w:r w:rsidR="002A2E0A" w:rsidRPr="00BB7D1E">
        <w:rPr>
          <w:rFonts w:ascii="Inter 28pt" w:hAnsi="Inter 28pt"/>
          <w:sz w:val="24"/>
        </w:rPr>
        <w:t xml:space="preserve"> </w:t>
      </w:r>
      <w:r w:rsidRPr="00BB7D1E">
        <w:rPr>
          <w:rFonts w:ascii="Inter 28pt" w:hAnsi="Inter 28pt"/>
          <w:sz w:val="24"/>
        </w:rPr>
        <w:t>kWh. The PACCAR EX-D1 drivelines are ideal for supplying shops and collecting containers and waste, for example. The maximum regenerative braking power for all PACCAR EX-D1 drivelines is 270</w:t>
      </w:r>
      <w:r w:rsidR="002A2E0A" w:rsidRPr="00BB7D1E">
        <w:rPr>
          <w:rFonts w:ascii="Inter 28pt" w:hAnsi="Inter 28pt"/>
          <w:sz w:val="24"/>
        </w:rPr>
        <w:t xml:space="preserve"> </w:t>
      </w:r>
      <w:r w:rsidRPr="00BB7D1E">
        <w:rPr>
          <w:rFonts w:ascii="Inter 28pt" w:hAnsi="Inter 28pt"/>
          <w:sz w:val="24"/>
        </w:rPr>
        <w:t>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sidRPr="00BB7D1E">
        <w:rPr>
          <w:rFonts w:ascii="Inter 28pt" w:hAnsi="Inter 28pt"/>
          <w:b/>
          <w:sz w:val="24"/>
        </w:rPr>
        <w:t>PACCAR EX-D2: XD and XF Electric</w:t>
      </w:r>
      <w:r w:rsidRPr="00BB7D1E">
        <w:rPr>
          <w:rFonts w:ascii="Inter 28pt" w:hAnsi="Inter 28pt"/>
          <w:b/>
          <w:sz w:val="24"/>
        </w:rPr>
        <w:br/>
      </w:r>
      <w:r w:rsidRPr="00BB7D1E">
        <w:rPr>
          <w:rFonts w:ascii="Inter 28pt" w:hAnsi="Inter 28pt"/>
          <w:sz w:val="24"/>
        </w:rPr>
        <w:t xml:space="preserve">For more demanding </w:t>
      </w:r>
      <w:r w:rsidR="002A2E0A" w:rsidRPr="00BB7D1E">
        <w:rPr>
          <w:rFonts w:ascii="Inter 28pt" w:hAnsi="Inter 28pt"/>
          <w:sz w:val="24"/>
        </w:rPr>
        <w:t>applications</w:t>
      </w:r>
      <w:r w:rsidRPr="00BB7D1E">
        <w:rPr>
          <w:rFonts w:ascii="Inter 28pt" w:hAnsi="Inter 28pt"/>
          <w:sz w:val="24"/>
        </w:rPr>
        <w:t>, DAF offers the more powerful</w:t>
      </w:r>
      <w:r w:rsidR="002A2E0A" w:rsidRPr="00BB7D1E">
        <w:rPr>
          <w:rFonts w:ascii="Inter 28pt" w:hAnsi="Inter 28pt"/>
          <w:sz w:val="24"/>
        </w:rPr>
        <w:t xml:space="preserve"> </w:t>
      </w:r>
      <w:r w:rsidRPr="00BB7D1E">
        <w:rPr>
          <w:rFonts w:ascii="Inter 28pt" w:hAnsi="Inter 28pt"/>
          <w:sz w:val="24"/>
        </w:rPr>
        <w:t>PACCAR EX-D2 electric motor. This is available in the XD and XF Electric and comes in 270</w:t>
      </w:r>
      <w:r w:rsidR="002A2E0A" w:rsidRPr="00BB7D1E">
        <w:rPr>
          <w:rFonts w:ascii="Inter 28pt" w:hAnsi="Inter 28pt"/>
          <w:sz w:val="24"/>
        </w:rPr>
        <w:t xml:space="preserve"> </w:t>
      </w:r>
      <w:r w:rsidRPr="00BB7D1E">
        <w:rPr>
          <w:rFonts w:ascii="Inter 28pt" w:hAnsi="Inter 28pt"/>
          <w:sz w:val="24"/>
        </w:rPr>
        <w:t>kW (370</w:t>
      </w:r>
      <w:r w:rsidR="002A2E0A" w:rsidRPr="00BB7D1E">
        <w:rPr>
          <w:rFonts w:ascii="Inter 28pt" w:hAnsi="Inter 28pt"/>
          <w:sz w:val="24"/>
        </w:rPr>
        <w:t xml:space="preserve"> </w:t>
      </w:r>
      <w:r w:rsidRPr="00BB7D1E">
        <w:rPr>
          <w:rFonts w:ascii="Inter 28pt" w:hAnsi="Inter 28pt"/>
          <w:sz w:val="24"/>
        </w:rPr>
        <w:t>hp), 310</w:t>
      </w:r>
      <w:r w:rsidR="002A2E0A" w:rsidRPr="00BB7D1E">
        <w:rPr>
          <w:rFonts w:ascii="Inter 28pt" w:hAnsi="Inter 28pt"/>
          <w:sz w:val="24"/>
        </w:rPr>
        <w:t xml:space="preserve"> </w:t>
      </w:r>
      <w:r w:rsidRPr="00BB7D1E">
        <w:rPr>
          <w:rFonts w:ascii="Inter 28pt" w:hAnsi="Inter 28pt"/>
          <w:sz w:val="24"/>
        </w:rPr>
        <w:t>kW (420</w:t>
      </w:r>
      <w:r w:rsidR="002A2E0A" w:rsidRPr="00BB7D1E">
        <w:rPr>
          <w:rFonts w:ascii="Inter 28pt" w:hAnsi="Inter 28pt"/>
          <w:sz w:val="24"/>
        </w:rPr>
        <w:t xml:space="preserve"> </w:t>
      </w:r>
      <w:r w:rsidRPr="00BB7D1E">
        <w:rPr>
          <w:rFonts w:ascii="Inter 28pt" w:hAnsi="Inter 28pt"/>
          <w:sz w:val="24"/>
        </w:rPr>
        <w:t>hp) and 350</w:t>
      </w:r>
      <w:r w:rsidR="002A2E0A" w:rsidRPr="00BB7D1E">
        <w:rPr>
          <w:rFonts w:ascii="Inter 28pt" w:hAnsi="Inter 28pt"/>
          <w:sz w:val="24"/>
        </w:rPr>
        <w:t xml:space="preserve"> </w:t>
      </w:r>
      <w:r w:rsidRPr="00BB7D1E">
        <w:rPr>
          <w:rFonts w:ascii="Inter 28pt" w:hAnsi="Inter 28pt"/>
          <w:sz w:val="24"/>
        </w:rPr>
        <w:t>kW (480</w:t>
      </w:r>
      <w:r w:rsidR="002A2E0A" w:rsidRPr="00BB7D1E">
        <w:rPr>
          <w:rFonts w:ascii="Inter 28pt" w:hAnsi="Inter 28pt"/>
          <w:sz w:val="24"/>
        </w:rPr>
        <w:t xml:space="preserve"> </w:t>
      </w:r>
      <w:r w:rsidRPr="00BB7D1E">
        <w:rPr>
          <w:rFonts w:ascii="Inter 28pt" w:hAnsi="Inter 28pt"/>
          <w:sz w:val="24"/>
        </w:rPr>
        <w:t>hp) variants. The</w:t>
      </w:r>
      <w:r w:rsidR="002A2E0A" w:rsidRPr="00BB7D1E">
        <w:rPr>
          <w:rFonts w:ascii="Inter 28pt" w:hAnsi="Inter 28pt"/>
          <w:sz w:val="24"/>
        </w:rPr>
        <w:t>se</w:t>
      </w:r>
      <w:r w:rsidRPr="00BB7D1E">
        <w:rPr>
          <w:rFonts w:ascii="Inter 28pt" w:hAnsi="Inter 28pt"/>
          <w:sz w:val="24"/>
        </w:rPr>
        <w:t xml:space="preserve"> drive</w:t>
      </w:r>
      <w:r w:rsidR="002A2E0A" w:rsidRPr="00BB7D1E">
        <w:rPr>
          <w:rFonts w:ascii="Inter 28pt" w:hAnsi="Inter 28pt"/>
          <w:sz w:val="24"/>
        </w:rPr>
        <w:t xml:space="preserve"> units</w:t>
      </w:r>
      <w:r w:rsidRPr="00BB7D1E">
        <w:rPr>
          <w:rFonts w:ascii="Inter 28pt" w:hAnsi="Inter 28pt"/>
          <w:sz w:val="24"/>
        </w:rPr>
        <w:t xml:space="preserve"> </w:t>
      </w:r>
      <w:r w:rsidR="002A2E0A" w:rsidRPr="00BB7D1E">
        <w:rPr>
          <w:rFonts w:ascii="Inter 28pt" w:hAnsi="Inter 28pt"/>
          <w:sz w:val="24"/>
        </w:rPr>
        <w:t>offer</w:t>
      </w:r>
      <w:r w:rsidRPr="00BB7D1E">
        <w:rPr>
          <w:rFonts w:ascii="Inter 28pt" w:hAnsi="Inter 28pt"/>
          <w:sz w:val="24"/>
        </w:rPr>
        <w:t xml:space="preserve"> an impressive torque of 2,400</w:t>
      </w:r>
      <w:r w:rsidR="002A2E0A" w:rsidRPr="00BB7D1E">
        <w:rPr>
          <w:rFonts w:ascii="Inter 28pt" w:hAnsi="Inter 28pt"/>
          <w:sz w:val="24"/>
        </w:rPr>
        <w:t xml:space="preserve"> </w:t>
      </w:r>
      <w:r w:rsidRPr="00BB7D1E">
        <w:rPr>
          <w:rFonts w:ascii="Inter 28pt" w:hAnsi="Inter 28pt"/>
          <w:sz w:val="24"/>
        </w:rPr>
        <w:t>Nm and are suitable for GCWs up to 50</w:t>
      </w:r>
      <w:r w:rsidR="002A2E0A" w:rsidRPr="00BB7D1E">
        <w:rPr>
          <w:rFonts w:ascii="Inter 28pt" w:hAnsi="Inter 28pt"/>
          <w:sz w:val="24"/>
        </w:rPr>
        <w:t xml:space="preserve"> </w:t>
      </w:r>
      <w:r w:rsidRPr="00BB7D1E">
        <w:rPr>
          <w:rFonts w:ascii="Inter 28pt" w:hAnsi="Inter 28pt"/>
          <w:sz w:val="24"/>
        </w:rPr>
        <w:t>tonnes.</w:t>
      </w:r>
      <w:r w:rsidR="001F4C55">
        <w:rPr>
          <w:rFonts w:ascii="Inter 28pt" w:hAnsi="Inter 28pt"/>
          <w:sz w:val="24"/>
        </w:rPr>
        <w:t xml:space="preserve"> </w:t>
      </w:r>
      <w:r w:rsidRPr="00BB7D1E">
        <w:rPr>
          <w:rFonts w:ascii="Inter 28pt" w:hAnsi="Inter 28pt"/>
          <w:sz w:val="24"/>
        </w:rPr>
        <w:t>The driveline is supplied with a minimum of three and a maximum of five battery packs with a gross capacity of 315</w:t>
      </w:r>
      <w:r w:rsidR="002A2E0A" w:rsidRPr="00BB7D1E">
        <w:rPr>
          <w:rFonts w:ascii="Inter 28pt" w:hAnsi="Inter 28pt"/>
          <w:sz w:val="24"/>
        </w:rPr>
        <w:t xml:space="preserve"> </w:t>
      </w:r>
      <w:r w:rsidRPr="00BB7D1E">
        <w:rPr>
          <w:rFonts w:ascii="Inter 28pt" w:hAnsi="Inter 28pt"/>
          <w:sz w:val="24"/>
        </w:rPr>
        <w:t>kWh to 525</w:t>
      </w:r>
      <w:r w:rsidR="002A2E0A" w:rsidRPr="00BB7D1E">
        <w:rPr>
          <w:rFonts w:ascii="Inter 28pt" w:hAnsi="Inter 28pt"/>
          <w:sz w:val="24"/>
        </w:rPr>
        <w:t xml:space="preserve"> </w:t>
      </w:r>
      <w:r w:rsidRPr="00BB7D1E">
        <w:rPr>
          <w:rFonts w:ascii="Inter 28pt" w:hAnsi="Inter 28pt"/>
          <w:sz w:val="24"/>
        </w:rPr>
        <w:t>kWh. The PACCAR EX-D2, with a regenerative braking power of 350</w:t>
      </w:r>
      <w:r w:rsidR="002A2E0A" w:rsidRPr="00BB7D1E">
        <w:rPr>
          <w:rFonts w:ascii="Inter 28pt" w:hAnsi="Inter 28pt"/>
          <w:sz w:val="24"/>
        </w:rPr>
        <w:t xml:space="preserve"> </w:t>
      </w:r>
      <w:r w:rsidRPr="00BB7D1E">
        <w:rPr>
          <w:rFonts w:ascii="Inter 28pt" w:hAnsi="Inter 28pt"/>
          <w:sz w:val="24"/>
        </w:rPr>
        <w:t>kW, is the optimum choice for heavier applications and longer-distance transport.</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rsidRPr="00BB7D1E">
        <w:rPr>
          <w:rFonts w:ascii="Inter 28pt" w:hAnsi="Inter 28pt"/>
        </w:rP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lastRenderedPageBreak/>
              <w:t>Vehicle type</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e-Motor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Motor output</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Torque</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 Battery packs</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sidRPr="00BB7D1E">
              <w:rPr>
                <w:rFonts w:ascii="Inter 28pt" w:hAnsi="Inter 28pt"/>
                <w:sz w:val="18"/>
              </w:rPr>
              <w:t>Gross battery pack capacity</w:t>
            </w:r>
            <w:r w:rsidRPr="00BB7D1E">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br/>
              <w:t>DAF</w:t>
            </w:r>
            <w:r w:rsidRPr="00BB7D1E">
              <w:rPr>
                <w:rFonts w:ascii="Inter 28pt" w:hAnsi="Inter 28pt"/>
                <w:sz w:val="18"/>
              </w:rPr>
              <w:br/>
              <w:t>XD Electric</w:t>
            </w:r>
            <w:r w:rsidRPr="00BB7D1E">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170</w:t>
            </w:r>
            <w:r w:rsidR="001F4C55">
              <w:rPr>
                <w:rFonts w:ascii="Inter 28pt" w:hAnsi="Inter 28pt"/>
                <w:sz w:val="18"/>
              </w:rPr>
              <w:t xml:space="preserve"> </w:t>
            </w:r>
            <w:r w:rsidRPr="00BB7D1E">
              <w:rPr>
                <w:rFonts w:ascii="Inter 28pt" w:hAnsi="Inter 28pt"/>
                <w:sz w:val="18"/>
              </w:rPr>
              <w:t>kW (230</w:t>
            </w:r>
            <w:r w:rsidR="001F4C55">
              <w:rPr>
                <w:rFonts w:ascii="Inter 28pt" w:hAnsi="Inter 28pt"/>
                <w:sz w:val="18"/>
              </w:rPr>
              <w:t xml:space="preserve"> </w:t>
            </w:r>
            <w:r w:rsidRPr="00BB7D1E">
              <w:rPr>
                <w:rFonts w:ascii="Inter 28pt" w:hAnsi="Inter 28pt"/>
                <w:sz w:val="18"/>
              </w:rPr>
              <w:t>hp)</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1,500</w:t>
            </w:r>
            <w:r w:rsidR="001F4C55">
              <w:rPr>
                <w:rFonts w:ascii="Inter 28pt" w:hAnsi="Inter 28pt"/>
                <w:sz w:val="18"/>
              </w:rPr>
              <w:t xml:space="preserve"> </w:t>
            </w:r>
            <w:r w:rsidRPr="00BB7D1E">
              <w:rPr>
                <w:rFonts w:ascii="Inter 28pt" w:hAnsi="Inter 28pt"/>
                <w:sz w:val="18"/>
              </w:rPr>
              <w:t>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Two to five</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210</w:t>
            </w:r>
            <w:r w:rsidR="001F4C55">
              <w:rPr>
                <w:rFonts w:ascii="Inter 28pt" w:hAnsi="Inter 28pt"/>
                <w:sz w:val="18"/>
              </w:rPr>
              <w:t xml:space="preserve"> </w:t>
            </w:r>
            <w:r w:rsidRPr="00BB7D1E">
              <w:rPr>
                <w:rFonts w:ascii="Inter 28pt" w:hAnsi="Inter 28pt"/>
                <w:sz w:val="18"/>
              </w:rPr>
              <w:t>kWh to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220</w:t>
            </w:r>
            <w:r w:rsidR="001F4C55">
              <w:rPr>
                <w:rFonts w:ascii="Inter 28pt" w:hAnsi="Inter 28pt"/>
                <w:sz w:val="18"/>
              </w:rPr>
              <w:t xml:space="preserve"> </w:t>
            </w:r>
            <w:r w:rsidRPr="00BB7D1E">
              <w:rPr>
                <w:rFonts w:ascii="Inter 28pt" w:hAnsi="Inter 28pt"/>
                <w:sz w:val="18"/>
              </w:rPr>
              <w:t>kW (300</w:t>
            </w:r>
            <w:r w:rsidR="001F4C55">
              <w:rPr>
                <w:rFonts w:ascii="Inter 28pt" w:hAnsi="Inter 28pt"/>
                <w:sz w:val="18"/>
              </w:rPr>
              <w:t xml:space="preserve"> </w:t>
            </w:r>
            <w:r w:rsidRPr="00BB7D1E">
              <w:rPr>
                <w:rFonts w:ascii="Inter 28pt" w:hAnsi="Inter 28pt"/>
                <w:sz w:val="18"/>
              </w:rPr>
              <w:t>hp)</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1,500</w:t>
            </w:r>
            <w:r w:rsidR="001F4C55">
              <w:rPr>
                <w:rFonts w:ascii="Inter 28pt" w:hAnsi="Inter 28pt"/>
                <w:sz w:val="18"/>
              </w:rPr>
              <w:t xml:space="preserve"> </w:t>
            </w:r>
            <w:r w:rsidRPr="00BB7D1E">
              <w:rPr>
                <w:rFonts w:ascii="Inter 28pt" w:hAnsi="Inter 28pt"/>
                <w:sz w:val="18"/>
              </w:rPr>
              <w:t>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Three to five</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315</w:t>
            </w:r>
            <w:r w:rsidR="001F4C55">
              <w:rPr>
                <w:rFonts w:ascii="Inter 28pt" w:hAnsi="Inter 28pt"/>
                <w:sz w:val="18"/>
              </w:rPr>
              <w:t xml:space="preserve"> </w:t>
            </w:r>
            <w:r w:rsidRPr="00BB7D1E">
              <w:rPr>
                <w:rFonts w:ascii="Inter 28pt" w:hAnsi="Inter 28pt"/>
                <w:sz w:val="18"/>
              </w:rPr>
              <w:t>kWh to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270</w:t>
            </w:r>
            <w:r w:rsidR="001F4C55">
              <w:rPr>
                <w:rFonts w:ascii="Inter 28pt" w:hAnsi="Inter 28pt"/>
                <w:sz w:val="18"/>
              </w:rPr>
              <w:t xml:space="preserve"> </w:t>
            </w:r>
            <w:r w:rsidRPr="00BB7D1E">
              <w:rPr>
                <w:rFonts w:ascii="Inter 28pt" w:hAnsi="Inter 28pt"/>
                <w:sz w:val="18"/>
              </w:rPr>
              <w:t>kW (370</w:t>
            </w:r>
            <w:r w:rsidR="001F4C55">
              <w:rPr>
                <w:rFonts w:ascii="Inter 28pt" w:hAnsi="Inter 28pt"/>
                <w:sz w:val="18"/>
              </w:rPr>
              <w:t xml:space="preserve"> </w:t>
            </w:r>
            <w:r w:rsidRPr="00BB7D1E">
              <w:rPr>
                <w:rFonts w:ascii="Inter 28pt" w:hAnsi="Inter 28pt"/>
                <w:sz w:val="18"/>
              </w:rPr>
              <w:t>hp)</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1,500</w:t>
            </w:r>
            <w:r w:rsidR="001F4C55">
              <w:rPr>
                <w:rFonts w:ascii="Inter 28pt" w:hAnsi="Inter 28pt"/>
                <w:sz w:val="18"/>
              </w:rPr>
              <w:t xml:space="preserve"> </w:t>
            </w:r>
            <w:r w:rsidRPr="00BB7D1E">
              <w:rPr>
                <w:rFonts w:ascii="Inter 28pt" w:hAnsi="Inter 28pt"/>
                <w:sz w:val="18"/>
              </w:rPr>
              <w:t>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Three to five</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315</w:t>
            </w:r>
            <w:r w:rsidR="001F4C55">
              <w:rPr>
                <w:rFonts w:ascii="Inter 28pt" w:hAnsi="Inter 28pt"/>
                <w:sz w:val="18"/>
              </w:rPr>
              <w:t xml:space="preserve"> </w:t>
            </w:r>
            <w:r w:rsidRPr="00BB7D1E">
              <w:rPr>
                <w:rFonts w:ascii="Inter 28pt" w:hAnsi="Inter 28pt"/>
                <w:sz w:val="18"/>
              </w:rPr>
              <w:t>kWh to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BB7D1E" w:rsidRDefault="00AD7DA9" w:rsidP="00AD7DA9">
            <w:pPr>
              <w:pStyle w:val="Body"/>
              <w:spacing w:before="240"/>
              <w:jc w:val="center"/>
              <w:rPr>
                <w:rFonts w:ascii="Inter 28pt" w:hAnsi="Inter 28pt" w:cstheme="minorBidi"/>
                <w:sz w:val="18"/>
                <w:szCs w:val="18"/>
              </w:rPr>
            </w:pPr>
            <w:r w:rsidRPr="00BB7D1E">
              <w:rPr>
                <w:rFonts w:ascii="Inter 28pt" w:hAnsi="Inter 28pt"/>
                <w:sz w:val="18"/>
              </w:rPr>
              <w:t>DAF</w:t>
            </w:r>
            <w:r w:rsidRPr="00BB7D1E">
              <w:rPr>
                <w:rFonts w:ascii="Inter 28pt" w:hAnsi="Inter 28pt"/>
                <w:sz w:val="18"/>
              </w:rPr>
              <w:br/>
              <w:t>XD Electric</w:t>
            </w:r>
            <w:r w:rsidRPr="00BB7D1E">
              <w:rPr>
                <w:rFonts w:ascii="Inter 28pt" w:hAnsi="Inter 28pt"/>
                <w:sz w:val="18"/>
              </w:rPr>
              <w:br/>
            </w:r>
            <w:r w:rsidRPr="00BB7D1E">
              <w:rPr>
                <w:rFonts w:ascii="Inter 28pt" w:hAnsi="Inter 28pt"/>
                <w:sz w:val="18"/>
              </w:rPr>
              <w:br/>
              <w:t>DAF</w:t>
            </w:r>
            <w:r w:rsidRPr="00BB7D1E">
              <w:rPr>
                <w:rFonts w:ascii="Inter 28pt" w:hAnsi="Inter 28pt"/>
                <w:sz w:val="18"/>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270</w:t>
            </w:r>
            <w:r w:rsidR="001F4C55">
              <w:rPr>
                <w:rFonts w:ascii="Inter 28pt" w:hAnsi="Inter 28pt"/>
                <w:sz w:val="18"/>
              </w:rPr>
              <w:t xml:space="preserve"> </w:t>
            </w:r>
            <w:r w:rsidRPr="00BB7D1E">
              <w:rPr>
                <w:rFonts w:ascii="Inter 28pt" w:hAnsi="Inter 28pt"/>
                <w:sz w:val="18"/>
              </w:rPr>
              <w:t>kW (370</w:t>
            </w:r>
            <w:r w:rsidR="001F4C55">
              <w:rPr>
                <w:rFonts w:ascii="Inter 28pt" w:hAnsi="Inter 28pt"/>
                <w:sz w:val="18"/>
              </w:rPr>
              <w:t xml:space="preserve"> </w:t>
            </w:r>
            <w:r w:rsidRPr="00BB7D1E">
              <w:rPr>
                <w:rFonts w:ascii="Inter 28pt" w:hAnsi="Inter 28pt"/>
                <w:sz w:val="18"/>
              </w:rPr>
              <w:t>hp)</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2,400</w:t>
            </w:r>
            <w:r w:rsidR="001F4C55">
              <w:rPr>
                <w:rFonts w:ascii="Inter 28pt" w:hAnsi="Inter 28pt"/>
                <w:sz w:val="18"/>
              </w:rPr>
              <w:t xml:space="preserve"> </w:t>
            </w:r>
            <w:r w:rsidRPr="00BB7D1E">
              <w:rPr>
                <w:rFonts w:ascii="Inter 28pt" w:hAnsi="Inter 28pt"/>
                <w:sz w:val="18"/>
              </w:rPr>
              <w:t>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Three to five</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315</w:t>
            </w:r>
            <w:r w:rsidR="001F4C55">
              <w:rPr>
                <w:rFonts w:ascii="Inter 28pt" w:hAnsi="Inter 28pt"/>
                <w:sz w:val="18"/>
              </w:rPr>
              <w:t xml:space="preserve"> </w:t>
            </w:r>
            <w:r w:rsidRPr="00BB7D1E">
              <w:rPr>
                <w:rFonts w:ascii="Inter 28pt" w:hAnsi="Inter 28pt"/>
                <w:sz w:val="18"/>
              </w:rPr>
              <w:t>kWh to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310</w:t>
            </w:r>
            <w:r w:rsidR="001F4C55">
              <w:rPr>
                <w:rFonts w:ascii="Inter 28pt" w:hAnsi="Inter 28pt"/>
                <w:sz w:val="18"/>
              </w:rPr>
              <w:t xml:space="preserve"> </w:t>
            </w:r>
            <w:r w:rsidRPr="00BB7D1E">
              <w:rPr>
                <w:rFonts w:ascii="Inter 28pt" w:hAnsi="Inter 28pt"/>
                <w:sz w:val="18"/>
              </w:rPr>
              <w:t>kW (420</w:t>
            </w:r>
            <w:r w:rsidR="001F4C55">
              <w:rPr>
                <w:rFonts w:ascii="Inter 28pt" w:hAnsi="Inter 28pt"/>
                <w:sz w:val="18"/>
              </w:rPr>
              <w:t xml:space="preserve"> </w:t>
            </w:r>
            <w:r w:rsidRPr="00BB7D1E">
              <w:rPr>
                <w:rFonts w:ascii="Inter 28pt" w:hAnsi="Inter 28pt"/>
                <w:sz w:val="18"/>
              </w:rPr>
              <w:t>hp)</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2,400</w:t>
            </w:r>
            <w:r w:rsidR="001F4C55">
              <w:rPr>
                <w:rFonts w:ascii="Inter 28pt" w:hAnsi="Inter 28pt"/>
                <w:sz w:val="18"/>
              </w:rPr>
              <w:t xml:space="preserve"> </w:t>
            </w:r>
            <w:r w:rsidRPr="00BB7D1E">
              <w:rPr>
                <w:rFonts w:ascii="Inter 28pt" w:hAnsi="Inter 28pt"/>
                <w:sz w:val="18"/>
              </w:rPr>
              <w:t>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Four or five</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420</w:t>
            </w:r>
            <w:r w:rsidR="001F4C55">
              <w:rPr>
                <w:rFonts w:ascii="Inter 28pt" w:hAnsi="Inter 28pt"/>
                <w:sz w:val="18"/>
              </w:rPr>
              <w:t xml:space="preserve"> </w:t>
            </w:r>
            <w:r w:rsidRPr="00BB7D1E">
              <w:rPr>
                <w:rFonts w:ascii="Inter 28pt" w:hAnsi="Inter 28pt"/>
                <w:sz w:val="18"/>
              </w:rPr>
              <w:t>kWh or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350</w:t>
            </w:r>
            <w:r w:rsidR="001F4C55">
              <w:rPr>
                <w:rFonts w:ascii="Inter 28pt" w:hAnsi="Inter 28pt"/>
                <w:sz w:val="18"/>
              </w:rPr>
              <w:t xml:space="preserve"> </w:t>
            </w:r>
            <w:r w:rsidRPr="00BB7D1E">
              <w:rPr>
                <w:rFonts w:ascii="Inter 28pt" w:hAnsi="Inter 28pt"/>
                <w:sz w:val="18"/>
              </w:rPr>
              <w:t>kW (480</w:t>
            </w:r>
            <w:r w:rsidR="001F4C55">
              <w:rPr>
                <w:rFonts w:ascii="Inter 28pt" w:hAnsi="Inter 28pt"/>
                <w:sz w:val="18"/>
              </w:rPr>
              <w:t xml:space="preserve"> </w:t>
            </w:r>
            <w:r w:rsidRPr="00BB7D1E">
              <w:rPr>
                <w:rFonts w:ascii="Inter 28pt" w:hAnsi="Inter 28pt"/>
                <w:sz w:val="18"/>
              </w:rPr>
              <w:t>hp)</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2,400</w:t>
            </w:r>
            <w:r w:rsidR="001F4C55">
              <w:rPr>
                <w:rFonts w:ascii="Inter 28pt" w:hAnsi="Inter 28pt"/>
                <w:sz w:val="18"/>
              </w:rPr>
              <w:t xml:space="preserve"> </w:t>
            </w:r>
            <w:r w:rsidRPr="00BB7D1E">
              <w:rPr>
                <w:rFonts w:ascii="Inter 28pt" w:hAnsi="Inter 28pt"/>
                <w:sz w:val="18"/>
              </w:rPr>
              <w:t>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Four or five</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BB7D1E">
              <w:rPr>
                <w:rFonts w:ascii="Inter 28pt" w:hAnsi="Inter 28pt"/>
                <w:sz w:val="18"/>
              </w:rPr>
              <w:t>420</w:t>
            </w:r>
            <w:r w:rsidR="001F4C55">
              <w:rPr>
                <w:rFonts w:ascii="Inter 28pt" w:hAnsi="Inter 28pt"/>
                <w:sz w:val="18"/>
              </w:rPr>
              <w:t xml:space="preserve"> </w:t>
            </w:r>
            <w:r w:rsidRPr="00BB7D1E">
              <w:rPr>
                <w:rFonts w:ascii="Inter 28pt" w:hAnsi="Inter 28pt"/>
                <w:sz w:val="18"/>
              </w:rPr>
              <w:t>kWh or 525</w:t>
            </w:r>
            <w:r w:rsidR="001F4C55">
              <w:rPr>
                <w:rFonts w:ascii="Inter 28pt" w:hAnsi="Inter 28pt"/>
                <w:sz w:val="18"/>
              </w:rPr>
              <w:t xml:space="preserve"> </w:t>
            </w:r>
            <w:r w:rsidRPr="00BB7D1E">
              <w:rPr>
                <w:rFonts w:ascii="Inter 28pt" w:hAnsi="Inter 28pt"/>
                <w:sz w:val="18"/>
              </w:rPr>
              <w:t>kWh</w:t>
            </w:r>
            <w:r w:rsidRPr="00BB7D1E">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sidRPr="00BB7D1E">
        <w:rPr>
          <w:rFonts w:ascii="Inter 28pt" w:hAnsi="Inter 28pt"/>
          <w:b/>
          <w:sz w:val="12"/>
        </w:rPr>
        <w:br/>
      </w:r>
      <w:r w:rsidR="002F6F8C" w:rsidRPr="00BB7D1E">
        <w:rPr>
          <w:rFonts w:ascii="Inter 28pt" w:hAnsi="Inter 28pt"/>
          <w:b/>
          <w:sz w:val="24"/>
        </w:rPr>
        <w:t xml:space="preserve">Tailor </w:t>
      </w:r>
      <w:r w:rsidR="002A2E0A" w:rsidRPr="00BB7D1E">
        <w:rPr>
          <w:rFonts w:ascii="Inter 28pt" w:hAnsi="Inter 28pt"/>
          <w:b/>
          <w:sz w:val="24"/>
        </w:rPr>
        <w:t>made</w:t>
      </w:r>
      <w:r w:rsidRPr="00BB7D1E">
        <w:rPr>
          <w:rFonts w:ascii="Inter 28pt" w:hAnsi="Inter 28pt"/>
          <w:b/>
          <w:sz w:val="24"/>
        </w:rPr>
        <w:t xml:space="preserve"> modular battery packs</w:t>
      </w:r>
      <w:r w:rsidRPr="00BB7D1E">
        <w:rPr>
          <w:rFonts w:ascii="Inter 28pt" w:hAnsi="Inter 28pt"/>
          <w:sz w:val="24"/>
        </w:rPr>
        <w:br/>
        <w:t xml:space="preserve">To optimally tailor the electric vehicles to the customer's needs and applications, DAF offers a comprehensive range of battery </w:t>
      </w:r>
      <w:r w:rsidR="000D0317" w:rsidRPr="00BB7D1E">
        <w:rPr>
          <w:rFonts w:ascii="Inter 28pt" w:hAnsi="Inter 28pt"/>
          <w:sz w:val="24"/>
        </w:rPr>
        <w:t>configurations</w:t>
      </w:r>
      <w:r w:rsidRPr="00BB7D1E">
        <w:rPr>
          <w:rFonts w:ascii="Inter 28pt" w:hAnsi="Inter 28pt"/>
          <w:sz w:val="24"/>
        </w:rPr>
        <w:t xml:space="preserve"> with two to five packs. Ultimately, not every customer needs the maximum operating range of 500 zero-emission kilometres — certainly not when the truck travels a limited number of kilometres per day, returns to home base every evening and can be recharged there. This </w:t>
      </w:r>
      <w:r w:rsidR="003D775B" w:rsidRPr="00BB7D1E">
        <w:rPr>
          <w:rFonts w:ascii="Inter 28pt" w:hAnsi="Inter 28pt"/>
          <w:sz w:val="24"/>
        </w:rPr>
        <w:t xml:space="preserve">approach </w:t>
      </w:r>
      <w:r w:rsidRPr="00BB7D1E">
        <w:rPr>
          <w:rFonts w:ascii="Inter 28pt" w:hAnsi="Inter 28pt"/>
          <w:sz w:val="24"/>
        </w:rPr>
        <w:t xml:space="preserve">reduces </w:t>
      </w:r>
      <w:r w:rsidR="000D0317" w:rsidRPr="00BB7D1E">
        <w:rPr>
          <w:rFonts w:ascii="Inter 28pt" w:hAnsi="Inter 28pt"/>
          <w:sz w:val="24"/>
        </w:rPr>
        <w:t xml:space="preserve">vehicle </w:t>
      </w:r>
      <w:r w:rsidRPr="00BB7D1E">
        <w:rPr>
          <w:rFonts w:ascii="Inter 28pt" w:hAnsi="Inter 28pt"/>
          <w:sz w:val="24"/>
        </w:rPr>
        <w:t xml:space="preserve">weight and </w:t>
      </w:r>
      <w:r w:rsidR="000D0317" w:rsidRPr="00BB7D1E">
        <w:rPr>
          <w:rFonts w:ascii="Inter 28pt" w:hAnsi="Inter 28pt"/>
          <w:sz w:val="24"/>
        </w:rPr>
        <w:t xml:space="preserve">adds to </w:t>
      </w:r>
      <w:r w:rsidRPr="00BB7D1E">
        <w:rPr>
          <w:rFonts w:ascii="Inter 28pt" w:hAnsi="Inter 28pt"/>
          <w:sz w:val="24"/>
        </w:rPr>
        <w:t>payloa</w:t>
      </w:r>
      <w:r w:rsidR="000D0317" w:rsidRPr="00BB7D1E">
        <w:rPr>
          <w:rFonts w:ascii="Inter 28pt" w:hAnsi="Inter 28pt"/>
          <w:sz w:val="24"/>
        </w:rPr>
        <w:t>d capacity.</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sidRPr="00BB7D1E">
        <w:rPr>
          <w:rFonts w:ascii="Inter 28pt" w:hAnsi="Inter 28pt"/>
          <w:sz w:val="24"/>
        </w:rPr>
        <w:t>However, the option of five battery packs allows for more than 500 zero-emission kilometres on a single battery charge. With optimum vehicle and charge planning, the XD and XF Electric can, in practice, cover up to 1,000 fully electric kilometres per day, making them suitable for long distance</w:t>
      </w:r>
      <w:r w:rsidR="000D0317" w:rsidRPr="00BB7D1E">
        <w:rPr>
          <w:rFonts w:ascii="Inter 28pt" w:hAnsi="Inter 28pt"/>
          <w:sz w:val="24"/>
        </w:rPr>
        <w:t xml:space="preserve"> transportation</w:t>
      </w:r>
      <w:r w:rsidRPr="00BB7D1E">
        <w:rPr>
          <w:rFonts w:ascii="Inter 28pt" w:hAnsi="Inter 28pt"/>
          <w:sz w:val="24"/>
        </w:rPr>
        <w:t>.</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sidRPr="00BB7D1E">
        <w:rPr>
          <w:rFonts w:ascii="Inter 28pt" w:hAnsi="Inter 28pt"/>
          <w:sz w:val="24"/>
        </w:rPr>
        <w:t>The impressive range is largely down to the highly efficient PACCAR EX-D1 and EX-D2 drivelines, in combination with DAF's smart battery management system, which distributes the energy stored in the battery across the driveline and other components</w:t>
      </w:r>
      <w:r w:rsidR="003D775B" w:rsidRPr="00BB7D1E">
        <w:rPr>
          <w:rFonts w:ascii="Inter 28pt" w:hAnsi="Inter 28pt"/>
          <w:sz w:val="24"/>
        </w:rPr>
        <w:t xml:space="preserve"> for maximum efficiency</w:t>
      </w:r>
      <w:r w:rsidRPr="00BB7D1E">
        <w:rPr>
          <w:rFonts w:ascii="Inter 28pt" w:hAnsi="Inter 28pt"/>
          <w:sz w:val="24"/>
        </w:rPr>
        <w:t>.</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sidRPr="00BB7D1E">
        <w:rPr>
          <w:rFonts w:ascii="Inter 28pt" w:hAnsi="Inter 28pt"/>
          <w:sz w:val="24"/>
        </w:rPr>
        <w:t xml:space="preserve">The extremely aerodynamic design of the trucks is also an important factor in their excellent </w:t>
      </w:r>
      <w:r w:rsidR="003D775B" w:rsidRPr="00BB7D1E">
        <w:rPr>
          <w:rFonts w:ascii="Inter 28pt" w:hAnsi="Inter 28pt"/>
          <w:sz w:val="24"/>
        </w:rPr>
        <w:t xml:space="preserve">energy efficiency </w:t>
      </w:r>
      <w:r w:rsidRPr="00BB7D1E">
        <w:rPr>
          <w:rFonts w:ascii="Inter 28pt" w:hAnsi="Inter 28pt"/>
          <w:sz w:val="24"/>
        </w:rPr>
        <w:t xml:space="preserve">and operating range. The aerodynamic and tapered </w:t>
      </w:r>
      <w:r w:rsidRPr="00BB7D1E">
        <w:rPr>
          <w:rFonts w:ascii="Inter 28pt" w:hAnsi="Inter 28pt"/>
          <w:sz w:val="24"/>
        </w:rPr>
        <w:lastRenderedPageBreak/>
        <w:t xml:space="preserve">design of the cab, with its rounded </w:t>
      </w:r>
      <w:r w:rsidR="003D775B" w:rsidRPr="00BB7D1E">
        <w:rPr>
          <w:rFonts w:ascii="Inter 28pt" w:hAnsi="Inter 28pt"/>
          <w:sz w:val="24"/>
        </w:rPr>
        <w:t xml:space="preserve">corners and </w:t>
      </w:r>
      <w:r w:rsidRPr="00BB7D1E">
        <w:rPr>
          <w:rFonts w:ascii="Inter 28pt" w:hAnsi="Inter 28pt"/>
          <w:sz w:val="24"/>
        </w:rPr>
        <w:t>windscreen</w:t>
      </w:r>
      <w:r w:rsidR="003D775B" w:rsidRPr="00BB7D1E">
        <w:rPr>
          <w:rFonts w:ascii="Inter 28pt" w:hAnsi="Inter 28pt"/>
          <w:sz w:val="24"/>
        </w:rPr>
        <w:t>,</w:t>
      </w:r>
      <w:r w:rsidRPr="00BB7D1E">
        <w:rPr>
          <w:rFonts w:ascii="Inter 28pt" w:hAnsi="Inter 28pt"/>
          <w:sz w:val="24"/>
        </w:rPr>
        <w:t xml:space="preserve"> and lack of seams</w:t>
      </w:r>
      <w:r w:rsidR="00022E44" w:rsidRPr="00BB7D1E">
        <w:rPr>
          <w:rFonts w:ascii="Inter 28pt" w:hAnsi="Inter 28pt"/>
          <w:sz w:val="24"/>
        </w:rPr>
        <w:t xml:space="preserve"> and panel gaps</w:t>
      </w:r>
      <w:r w:rsidRPr="00BB7D1E">
        <w:rPr>
          <w:rFonts w:ascii="Inter 28pt" w:hAnsi="Inter 28pt"/>
          <w:sz w:val="24"/>
        </w:rPr>
        <w:t xml:space="preserve">, ensures the </w:t>
      </w:r>
      <w:r w:rsidR="00022E44" w:rsidRPr="00BB7D1E">
        <w:rPr>
          <w:rFonts w:ascii="Inter 28pt" w:hAnsi="Inter 28pt"/>
          <w:sz w:val="24"/>
        </w:rPr>
        <w:t xml:space="preserve">least </w:t>
      </w:r>
      <w:r w:rsidRPr="00BB7D1E">
        <w:rPr>
          <w:rFonts w:ascii="Inter 28pt" w:hAnsi="Inter 28pt"/>
          <w:sz w:val="24"/>
        </w:rPr>
        <w:t xml:space="preserve">possible </w:t>
      </w:r>
      <w:r w:rsidR="00022E44" w:rsidRPr="00BB7D1E">
        <w:rPr>
          <w:rFonts w:ascii="Inter 28pt" w:hAnsi="Inter 28pt"/>
          <w:sz w:val="24"/>
        </w:rPr>
        <w:t xml:space="preserve">wind </w:t>
      </w:r>
      <w:r w:rsidRPr="00BB7D1E">
        <w:rPr>
          <w:rFonts w:ascii="Inter 28pt" w:hAnsi="Inter 28pt"/>
          <w:sz w:val="24"/>
        </w:rPr>
        <w:t xml:space="preserve">resistance, which translates directly into the lowest possible energy consumption. The side skirts, </w:t>
      </w:r>
      <w:r w:rsidR="0006138D" w:rsidRPr="00BB7D1E">
        <w:rPr>
          <w:rFonts w:ascii="Inter 28pt" w:hAnsi="Inter 28pt"/>
          <w:sz w:val="24"/>
        </w:rPr>
        <w:t>deflectors</w:t>
      </w:r>
      <w:r w:rsidRPr="00BB7D1E">
        <w:rPr>
          <w:rFonts w:ascii="Inter 28pt" w:hAnsi="Inter 28pt"/>
          <w:sz w:val="24"/>
        </w:rPr>
        <w:t xml:space="preserve">, </w:t>
      </w:r>
      <w:r w:rsidR="002F6F8C" w:rsidRPr="00BB7D1E">
        <w:rPr>
          <w:rFonts w:ascii="Inter 28pt" w:hAnsi="Inter 28pt"/>
          <w:sz w:val="24"/>
        </w:rPr>
        <w:t xml:space="preserve">collars </w:t>
      </w:r>
      <w:r w:rsidRPr="00BB7D1E">
        <w:rPr>
          <w:rFonts w:ascii="Inter 28pt" w:hAnsi="Inter 28pt"/>
          <w:sz w:val="24"/>
        </w:rPr>
        <w:t xml:space="preserve">and </w:t>
      </w:r>
      <w:r w:rsidR="002F6F8C" w:rsidRPr="00BB7D1E">
        <w:rPr>
          <w:rFonts w:ascii="Inter 28pt" w:hAnsi="Inter 28pt"/>
          <w:i/>
          <w:sz w:val="24"/>
        </w:rPr>
        <w:t>aerodynamic bottom plate</w:t>
      </w:r>
      <w:r w:rsidR="002F6F8C" w:rsidRPr="00BB7D1E">
        <w:rPr>
          <w:rFonts w:ascii="Inter 28pt" w:hAnsi="Inter 28pt"/>
          <w:sz w:val="24"/>
        </w:rPr>
        <w:t xml:space="preserve"> </w:t>
      </w:r>
      <w:r w:rsidRPr="00BB7D1E">
        <w:rPr>
          <w:rFonts w:ascii="Inter 28pt" w:hAnsi="Inter 28pt"/>
          <w:sz w:val="24"/>
        </w:rPr>
        <w:t>under the cab also play a role, as do the digital cameras that replace the mirrors.</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sidRPr="00BB7D1E">
        <w:rPr>
          <w:rFonts w:ascii="Inter 28pt" w:hAnsi="Inter 28pt"/>
          <w:b/>
          <w:sz w:val="24"/>
        </w:rPr>
        <w:t>A</w:t>
      </w:r>
      <w:r w:rsidR="00FC7949" w:rsidRPr="00BB7D1E">
        <w:rPr>
          <w:rFonts w:ascii="Inter 28pt" w:hAnsi="Inter 28pt"/>
          <w:b/>
          <w:sz w:val="24"/>
        </w:rPr>
        <w:t>dvantages of LFP batteries</w:t>
      </w:r>
      <w:r w:rsidR="00FC7949" w:rsidRPr="00BB7D1E">
        <w:rPr>
          <w:rFonts w:ascii="Inter 28pt" w:hAnsi="Inter 28pt"/>
          <w:b/>
          <w:sz w:val="24"/>
        </w:rPr>
        <w:br/>
      </w:r>
      <w:r w:rsidR="00FC7949" w:rsidRPr="00BB7D1E">
        <w:rPr>
          <w:rFonts w:ascii="Inter 28pt" w:hAnsi="Inter 28pt"/>
          <w:sz w:val="24"/>
        </w:rPr>
        <w:t xml:space="preserve">DAF </w:t>
      </w:r>
      <w:r w:rsidR="00022E44" w:rsidRPr="00BB7D1E">
        <w:rPr>
          <w:rFonts w:ascii="Inter 28pt" w:hAnsi="Inter 28pt"/>
          <w:sz w:val="24"/>
        </w:rPr>
        <w:t xml:space="preserve">employs </w:t>
      </w:r>
      <w:r w:rsidRPr="00BB7D1E">
        <w:rPr>
          <w:rFonts w:ascii="Inter 28pt" w:hAnsi="Inter 28pt"/>
          <w:sz w:val="24"/>
        </w:rPr>
        <w:t>only</w:t>
      </w:r>
      <w:r w:rsidR="00FC7949" w:rsidRPr="00BB7D1E">
        <w:rPr>
          <w:rFonts w:ascii="Inter 28pt" w:hAnsi="Inter 28pt"/>
          <w:sz w:val="24"/>
        </w:rPr>
        <w:t xml:space="preserve"> the latest generation of lithium-iron phosphate (LFP) batteries in the New Generation XD and XF Electric. These are free from cobalt and nickel, and are characterised by their long service life. </w:t>
      </w:r>
      <w:r w:rsidRPr="00BB7D1E">
        <w:rPr>
          <w:rFonts w:ascii="Inter 28pt" w:hAnsi="Inter 28pt"/>
          <w:sz w:val="24"/>
        </w:rPr>
        <w:t xml:space="preserve">In addition, </w:t>
      </w:r>
      <w:r w:rsidR="00FC7949" w:rsidRPr="00BB7D1E">
        <w:rPr>
          <w:rFonts w:ascii="Inter 28pt" w:hAnsi="Inter 28pt"/>
          <w:sz w:val="24"/>
        </w:rPr>
        <w:t>LFP batteries can be charged up to 100% every time without compromising their service life.</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sidRPr="00BB7D1E">
        <w:rPr>
          <w:rFonts w:ascii="Inter 28pt" w:hAnsi="Inter 28pt"/>
          <w:sz w:val="24"/>
        </w:rPr>
        <w:t xml:space="preserve">The liquid-cooled LFP batteries used by DAF, which </w:t>
      </w:r>
      <w:r w:rsidR="00134C03" w:rsidRPr="00BB7D1E">
        <w:rPr>
          <w:rFonts w:ascii="Inter 28pt" w:hAnsi="Inter 28pt"/>
          <w:sz w:val="24"/>
        </w:rPr>
        <w:t xml:space="preserve">come with </w:t>
      </w:r>
      <w:r w:rsidRPr="00BB7D1E">
        <w:rPr>
          <w:rFonts w:ascii="Inter 28pt" w:hAnsi="Inter 28pt"/>
          <w:sz w:val="24"/>
        </w:rPr>
        <w:t>eight years</w:t>
      </w:r>
      <w:r w:rsidR="00134C03" w:rsidRPr="00BB7D1E">
        <w:rPr>
          <w:rFonts w:ascii="Inter 28pt" w:hAnsi="Inter 28pt"/>
          <w:sz w:val="24"/>
        </w:rPr>
        <w:t xml:space="preserve"> warranty</w:t>
      </w:r>
      <w:r w:rsidRPr="00BB7D1E">
        <w:rPr>
          <w:rFonts w:ascii="Inter 28pt" w:hAnsi="Inter 28pt"/>
          <w:sz w:val="24"/>
        </w:rPr>
        <w:t xml:space="preserve">, are also </w:t>
      </w:r>
      <w:r w:rsidR="00022E44" w:rsidRPr="00BB7D1E">
        <w:rPr>
          <w:rFonts w:ascii="Inter 28pt" w:hAnsi="Inter 28pt"/>
          <w:sz w:val="24"/>
        </w:rPr>
        <w:t xml:space="preserve">very </w:t>
      </w:r>
      <w:r w:rsidRPr="00BB7D1E">
        <w:rPr>
          <w:rFonts w:ascii="Inter 28pt" w:hAnsi="Inter 28pt"/>
          <w:sz w:val="24"/>
        </w:rPr>
        <w:t xml:space="preserve">thermally stable for </w:t>
      </w:r>
      <w:r w:rsidR="00134C03" w:rsidRPr="00BB7D1E">
        <w:rPr>
          <w:rFonts w:ascii="Inter 28pt" w:hAnsi="Inter 28pt"/>
          <w:sz w:val="24"/>
        </w:rPr>
        <w:t xml:space="preserve">highest </w:t>
      </w:r>
      <w:r w:rsidRPr="00BB7D1E">
        <w:rPr>
          <w:rFonts w:ascii="Inter 28pt" w:hAnsi="Inter 28pt"/>
          <w:sz w:val="24"/>
        </w:rPr>
        <w:t xml:space="preserve">safety. </w:t>
      </w:r>
      <w:r w:rsidR="00134C03" w:rsidRPr="00BB7D1E">
        <w:rPr>
          <w:rFonts w:ascii="Inter 28pt" w:hAnsi="Inter 28pt"/>
          <w:sz w:val="24"/>
        </w:rPr>
        <w:t>T</w:t>
      </w:r>
      <w:r w:rsidRPr="00BB7D1E">
        <w:rPr>
          <w:rFonts w:ascii="Inter 28pt" w:hAnsi="Inter 28pt"/>
          <w:sz w:val="24"/>
        </w:rPr>
        <w:t xml:space="preserve">his </w:t>
      </w:r>
      <w:r w:rsidR="00134C03" w:rsidRPr="00BB7D1E">
        <w:rPr>
          <w:rFonts w:ascii="Inter 28pt" w:hAnsi="Inter 28pt"/>
          <w:sz w:val="24"/>
        </w:rPr>
        <w:t xml:space="preserve">also </w:t>
      </w:r>
      <w:r w:rsidRPr="00BB7D1E">
        <w:rPr>
          <w:rFonts w:ascii="Inter 28pt" w:hAnsi="Inter 28pt"/>
          <w:sz w:val="24"/>
        </w:rPr>
        <w:t xml:space="preserve">means the battery cells </w:t>
      </w:r>
      <w:r w:rsidR="00134C03" w:rsidRPr="00BB7D1E">
        <w:rPr>
          <w:rFonts w:ascii="Inter 28pt" w:hAnsi="Inter 28pt"/>
          <w:sz w:val="24"/>
        </w:rPr>
        <w:t xml:space="preserve">can </w:t>
      </w:r>
      <w:r w:rsidRPr="00BB7D1E">
        <w:rPr>
          <w:rFonts w:ascii="Inter 28pt" w:hAnsi="Inter 28pt"/>
          <w:sz w:val="24"/>
        </w:rPr>
        <w:t xml:space="preserve">be </w:t>
      </w:r>
      <w:r w:rsidR="00022E44" w:rsidRPr="00BB7D1E">
        <w:rPr>
          <w:rFonts w:ascii="Inter 28pt" w:hAnsi="Inter 28pt"/>
          <w:sz w:val="24"/>
        </w:rPr>
        <w:t xml:space="preserve">packed </w:t>
      </w:r>
      <w:r w:rsidRPr="00BB7D1E">
        <w:rPr>
          <w:rFonts w:ascii="Inter 28pt" w:hAnsi="Inter 28pt"/>
          <w:sz w:val="24"/>
        </w:rPr>
        <w:t>clos</w:t>
      </w:r>
      <w:r w:rsidR="00134C03" w:rsidRPr="00BB7D1E">
        <w:rPr>
          <w:rFonts w:ascii="Inter 28pt" w:hAnsi="Inter 28pt"/>
          <w:sz w:val="24"/>
        </w:rPr>
        <w:t>ely</w:t>
      </w:r>
      <w:r w:rsidRPr="00BB7D1E">
        <w:rPr>
          <w:rFonts w:ascii="Inter 28pt" w:hAnsi="Inter 28pt"/>
          <w:sz w:val="24"/>
        </w:rPr>
        <w:t xml:space="preserve"> together, saving space.</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sidRPr="00BB7D1E">
        <w:rPr>
          <w:rFonts w:ascii="Inter 28pt" w:hAnsi="Inter 28pt"/>
          <w:b/>
          <w:sz w:val="24"/>
        </w:rPr>
        <w:t>DC fast-charge as standard, AC charging optional</w:t>
      </w:r>
      <w:r w:rsidRPr="00BB7D1E">
        <w:rPr>
          <w:rFonts w:ascii="Inter 28pt" w:hAnsi="Inter 28pt"/>
          <w:b/>
          <w:sz w:val="24"/>
        </w:rPr>
        <w:br/>
      </w:r>
      <w:r w:rsidRPr="00BB7D1E">
        <w:rPr>
          <w:rFonts w:ascii="Inter 28pt" w:hAnsi="Inter 28pt"/>
          <w:sz w:val="24"/>
        </w:rPr>
        <w:t>The New Generation XD Electric and XF Electric are suitable for fast charging up to 325</w:t>
      </w:r>
      <w:r w:rsidR="008F63F7" w:rsidRPr="00BB7D1E">
        <w:rPr>
          <w:rFonts w:ascii="Inter 28pt" w:hAnsi="Inter 28pt"/>
          <w:sz w:val="24"/>
        </w:rPr>
        <w:t xml:space="preserve"> </w:t>
      </w:r>
      <w:r w:rsidRPr="00BB7D1E">
        <w:rPr>
          <w:rFonts w:ascii="Inter 28pt" w:hAnsi="Inter 28pt"/>
          <w:sz w:val="24"/>
        </w:rPr>
        <w:t xml:space="preserve">kW. A battery with three packs can be charged in just over three quarters of an hour from 0 to 80% capacity. Even the </w:t>
      </w:r>
      <w:r w:rsidR="00F46D34" w:rsidRPr="00BB7D1E">
        <w:rPr>
          <w:rFonts w:ascii="Inter 28pt" w:hAnsi="Inter 28pt"/>
          <w:sz w:val="24"/>
        </w:rPr>
        <w:t xml:space="preserve">maximum five </w:t>
      </w:r>
      <w:r w:rsidRPr="00BB7D1E">
        <w:rPr>
          <w:rFonts w:ascii="Inter 28pt" w:hAnsi="Inter 28pt"/>
          <w:sz w:val="24"/>
        </w:rPr>
        <w:t>battery pack</w:t>
      </w:r>
      <w:r w:rsidR="00F46D34" w:rsidRPr="00BB7D1E">
        <w:rPr>
          <w:rFonts w:ascii="Inter 28pt" w:hAnsi="Inter 28pt"/>
          <w:sz w:val="24"/>
        </w:rPr>
        <w:t>s</w:t>
      </w:r>
      <w:r w:rsidRPr="00BB7D1E">
        <w:rPr>
          <w:rFonts w:ascii="Inter 28pt" w:hAnsi="Inter 28pt"/>
          <w:sz w:val="24"/>
        </w:rPr>
        <w:t xml:space="preserve"> can be fully charged within two hours. As an option, an onboard charger </w:t>
      </w:r>
      <w:r w:rsidR="008F63F7" w:rsidRPr="00BB7D1E">
        <w:rPr>
          <w:rFonts w:ascii="Inter 28pt" w:hAnsi="Inter 28pt"/>
          <w:sz w:val="24"/>
        </w:rPr>
        <w:t>is available which can be</w:t>
      </w:r>
      <w:r w:rsidRPr="00BB7D1E">
        <w:rPr>
          <w:rFonts w:ascii="Inter 28pt" w:hAnsi="Inter 28pt"/>
          <w:sz w:val="24"/>
        </w:rPr>
        <w:t xml:space="preserve"> used for charging with alternating current (AC) up to 22</w:t>
      </w:r>
      <w:r w:rsidR="008F63F7" w:rsidRPr="00BB7D1E">
        <w:rPr>
          <w:rFonts w:ascii="Inter 28pt" w:hAnsi="Inter 28pt"/>
          <w:sz w:val="24"/>
        </w:rPr>
        <w:t xml:space="preserve"> </w:t>
      </w:r>
      <w:r w:rsidRPr="00BB7D1E">
        <w:rPr>
          <w:rFonts w:ascii="Inter 28pt" w:hAnsi="Inter 28pt"/>
          <w:sz w:val="24"/>
        </w:rPr>
        <w:t>kW. This provides the flexibility of being able to use a vehicle even when direct current (DC) fast charging is not available.</w:t>
      </w:r>
    </w:p>
    <w:p w14:paraId="2D72557E" w14:textId="345D203D" w:rsidR="00024528" w:rsidRPr="00BB7D1E" w:rsidRDefault="008F63F7" w:rsidP="00024528">
      <w:pPr>
        <w:pStyle w:val="Body"/>
        <w:spacing w:before="240" w:line="360" w:lineRule="auto"/>
        <w:rPr>
          <w:rFonts w:ascii="Inter 28pt" w:hAnsi="Inter 28pt"/>
          <w:sz w:val="24"/>
        </w:rPr>
      </w:pPr>
      <w:r w:rsidRPr="00BB7D1E">
        <w:rPr>
          <w:rFonts w:ascii="Inter 28pt" w:hAnsi="Inter 28pt"/>
          <w:b/>
          <w:sz w:val="24"/>
        </w:rPr>
        <w:t>Body builder friendliness</w:t>
      </w:r>
      <w:r w:rsidR="00AD7DA9" w:rsidRPr="00BB7D1E">
        <w:rPr>
          <w:rFonts w:ascii="Inter 28pt" w:hAnsi="Inter 28pt"/>
          <w:b/>
          <w:sz w:val="24"/>
        </w:rPr>
        <w:br/>
      </w:r>
      <w:r w:rsidR="00AD7DA9" w:rsidRPr="00BB7D1E">
        <w:rPr>
          <w:rFonts w:ascii="Inter 28pt" w:hAnsi="Inter 28pt"/>
          <w:sz w:val="24"/>
        </w:rPr>
        <w:t xml:space="preserve">Thanks to the flexible and modular positioning of the battery packs on the chassis, the New Generation DAF XD Electric and XF Electric offer the same class-leading </w:t>
      </w:r>
      <w:r w:rsidRPr="00BB7D1E">
        <w:rPr>
          <w:rFonts w:ascii="Inter 28pt" w:hAnsi="Inter 28pt"/>
          <w:sz w:val="24"/>
        </w:rPr>
        <w:t xml:space="preserve">body builder friendliness </w:t>
      </w:r>
      <w:r w:rsidR="00AD7DA9" w:rsidRPr="00BB7D1E">
        <w:rPr>
          <w:rFonts w:ascii="Inter 28pt" w:hAnsi="Inter 28pt"/>
          <w:sz w:val="24"/>
        </w:rPr>
        <w:t>as all other models in the New Generation DAF series.</w:t>
      </w:r>
      <w:r w:rsidR="00CD5BC5" w:rsidRPr="00BB7D1E">
        <w:rPr>
          <w:rFonts w:ascii="Inter 28pt" w:hAnsi="Inter 28pt"/>
          <w:sz w:val="24"/>
        </w:rPr>
        <w:t xml:space="preserve"> The placement of the packages can be perfectly tailored to the vehicle’s intended use, providing ample space for mounting </w:t>
      </w:r>
      <w:r w:rsidR="00F46D34" w:rsidRPr="00BB7D1E">
        <w:rPr>
          <w:rFonts w:ascii="Inter 28pt" w:hAnsi="Inter 28pt"/>
          <w:sz w:val="24"/>
        </w:rPr>
        <w:t xml:space="preserve">of, </w:t>
      </w:r>
      <w:r w:rsidR="00CD5BC5" w:rsidRPr="00BB7D1E">
        <w:rPr>
          <w:rFonts w:ascii="Inter 28pt" w:hAnsi="Inter 28pt"/>
          <w:sz w:val="24"/>
        </w:rPr>
        <w:t>for instance</w:t>
      </w:r>
      <w:r w:rsidR="00F46D34" w:rsidRPr="00BB7D1E">
        <w:rPr>
          <w:rFonts w:ascii="Inter 28pt" w:hAnsi="Inter 28pt"/>
          <w:sz w:val="24"/>
        </w:rPr>
        <w:t>,</w:t>
      </w:r>
      <w:r w:rsidR="00CD5BC5" w:rsidRPr="00BB7D1E">
        <w:rPr>
          <w:rFonts w:ascii="Inter 28pt" w:hAnsi="Inter 28pt"/>
          <w:sz w:val="24"/>
        </w:rPr>
        <w:t xml:space="preserve"> a side loader body or crane legs.</w:t>
      </w:r>
      <w:r w:rsidR="00AD7DA9" w:rsidRPr="00BB7D1E">
        <w:rPr>
          <w:rFonts w:ascii="Inter 28pt" w:hAnsi="Inter 28pt"/>
          <w:sz w:val="24"/>
        </w:rPr>
        <w:t xml:space="preserve"> A</w:t>
      </w:r>
      <w:r w:rsidR="00CD5BC5" w:rsidRPr="00BB7D1E">
        <w:rPr>
          <w:rFonts w:ascii="Inter 28pt" w:hAnsi="Inter 28pt"/>
          <w:sz w:val="24"/>
        </w:rPr>
        <w:t xml:space="preserve"> </w:t>
      </w:r>
      <w:r w:rsidR="00AD7DA9" w:rsidRPr="00BB7D1E">
        <w:rPr>
          <w:rFonts w:ascii="Inter 28pt" w:hAnsi="Inter 28pt"/>
          <w:sz w:val="24"/>
        </w:rPr>
        <w:t>650-V</w:t>
      </w:r>
      <w:r w:rsidR="00CD5BC5" w:rsidRPr="00BB7D1E">
        <w:rPr>
          <w:rFonts w:ascii="Inter 28pt" w:hAnsi="Inter 28pt"/>
          <w:sz w:val="24"/>
        </w:rPr>
        <w:t xml:space="preserve"> </w:t>
      </w:r>
      <w:r w:rsidR="00AD7DA9" w:rsidRPr="00BB7D1E">
        <w:rPr>
          <w:rFonts w:ascii="Inter 28pt" w:hAnsi="Inter 28pt"/>
          <w:sz w:val="24"/>
        </w:rPr>
        <w:t>e-PTO (25</w:t>
      </w:r>
      <w:r w:rsidR="00CD5BC5" w:rsidRPr="00BB7D1E">
        <w:rPr>
          <w:rFonts w:ascii="Inter 28pt" w:hAnsi="Inter 28pt"/>
          <w:sz w:val="24"/>
        </w:rPr>
        <w:t xml:space="preserve"> </w:t>
      </w:r>
      <w:r w:rsidR="00AD7DA9" w:rsidRPr="00BB7D1E">
        <w:rPr>
          <w:rFonts w:ascii="Inter 28pt" w:hAnsi="Inter 28pt"/>
          <w:sz w:val="24"/>
        </w:rPr>
        <w:t>kW and 90</w:t>
      </w:r>
      <w:r w:rsidR="00CD5BC5" w:rsidRPr="00BB7D1E">
        <w:rPr>
          <w:rFonts w:ascii="Inter 28pt" w:hAnsi="Inter 28pt"/>
          <w:sz w:val="24"/>
        </w:rPr>
        <w:t xml:space="preserve"> </w:t>
      </w:r>
      <w:r w:rsidR="00AD7DA9" w:rsidRPr="00BB7D1E">
        <w:rPr>
          <w:rFonts w:ascii="Inter 28pt" w:hAnsi="Inter 28pt"/>
          <w:sz w:val="24"/>
        </w:rPr>
        <w:t xml:space="preserve">kW) is also available </w:t>
      </w:r>
      <w:r w:rsidR="00CD5BC5" w:rsidRPr="00BB7D1E">
        <w:rPr>
          <w:rFonts w:ascii="Inter 28pt" w:hAnsi="Inter 28pt"/>
          <w:sz w:val="24"/>
        </w:rPr>
        <w:t xml:space="preserve">as an option </w:t>
      </w:r>
      <w:r w:rsidR="00AD7DA9" w:rsidRPr="00BB7D1E">
        <w:rPr>
          <w:rFonts w:ascii="Inter 28pt" w:hAnsi="Inter 28pt"/>
          <w:sz w:val="24"/>
        </w:rPr>
        <w:t>to power</w:t>
      </w:r>
      <w:r w:rsidR="00F46D34" w:rsidRPr="00BB7D1E">
        <w:rPr>
          <w:rFonts w:ascii="Inter 28pt" w:hAnsi="Inter 28pt"/>
          <w:sz w:val="24"/>
        </w:rPr>
        <w:t>,</w:t>
      </w:r>
      <w:r w:rsidR="00AD7DA9" w:rsidRPr="00BB7D1E">
        <w:rPr>
          <w:rFonts w:ascii="Inter 28pt" w:hAnsi="Inter 28pt"/>
          <w:sz w:val="24"/>
        </w:rPr>
        <w:t xml:space="preserve"> </w:t>
      </w:r>
      <w:r w:rsidR="00CD5BC5" w:rsidRPr="00BB7D1E">
        <w:rPr>
          <w:rFonts w:ascii="Inter 28pt" w:hAnsi="Inter 28pt"/>
          <w:sz w:val="24"/>
        </w:rPr>
        <w:t>for instance</w:t>
      </w:r>
      <w:r w:rsidR="00F46D34" w:rsidRPr="00BB7D1E">
        <w:rPr>
          <w:rFonts w:ascii="Inter 28pt" w:hAnsi="Inter 28pt"/>
          <w:sz w:val="24"/>
        </w:rPr>
        <w:t>,</w:t>
      </w:r>
      <w:r w:rsidR="00CD5BC5" w:rsidRPr="00BB7D1E">
        <w:rPr>
          <w:rFonts w:ascii="Inter 28pt" w:hAnsi="Inter 28pt"/>
          <w:sz w:val="24"/>
        </w:rPr>
        <w:t xml:space="preserve"> </w:t>
      </w:r>
      <w:r w:rsidR="00AD7DA9" w:rsidRPr="00BB7D1E">
        <w:rPr>
          <w:rFonts w:ascii="Inter 28pt" w:hAnsi="Inter 28pt"/>
          <w:sz w:val="24"/>
        </w:rPr>
        <w:t xml:space="preserve">an </w:t>
      </w:r>
      <w:r w:rsidR="00CD5BC5" w:rsidRPr="00BB7D1E">
        <w:rPr>
          <w:rFonts w:ascii="Inter 28pt" w:hAnsi="Inter 28pt"/>
          <w:sz w:val="24"/>
        </w:rPr>
        <w:t xml:space="preserve">electric </w:t>
      </w:r>
      <w:r w:rsidR="00F46D34" w:rsidRPr="00BB7D1E">
        <w:rPr>
          <w:rFonts w:ascii="Inter 28pt" w:hAnsi="Inter 28pt"/>
          <w:sz w:val="24"/>
        </w:rPr>
        <w:t>refrigeration system</w:t>
      </w:r>
      <w:r w:rsidR="00CD5BC5" w:rsidRPr="00BB7D1E">
        <w:rPr>
          <w:rFonts w:ascii="Inter 28pt" w:hAnsi="Inter 28pt"/>
          <w:sz w:val="24"/>
        </w:rPr>
        <w:t>.</w:t>
      </w:r>
    </w:p>
    <w:bookmarkEnd w:id="1"/>
    <w:p w14:paraId="4D9A8331" w14:textId="66416511" w:rsidR="003D657A" w:rsidRPr="00BB7D1E" w:rsidRDefault="003D657A" w:rsidP="003D657A">
      <w:pPr>
        <w:pStyle w:val="Body"/>
        <w:spacing w:before="240" w:line="360" w:lineRule="auto"/>
        <w:rPr>
          <w:rFonts w:ascii="Inter 28pt" w:hAnsi="Inter 28pt" w:cstheme="minorBidi"/>
          <w:bCs/>
          <w:sz w:val="24"/>
          <w:szCs w:val="24"/>
        </w:rPr>
      </w:pPr>
      <w:r w:rsidRPr="00BB7D1E">
        <w:rPr>
          <w:rFonts w:ascii="Inter 28pt" w:hAnsi="Inter 28pt"/>
          <w:sz w:val="24"/>
        </w:rPr>
        <w:lastRenderedPageBreak/>
        <w:t xml:space="preserve">A Bolt &amp; Play package is available for the DAF XD 6x2 with steered trailing rear axle (FAN), specially designed for installing a structure to collect waste </w:t>
      </w:r>
      <w:r w:rsidR="00F46D34" w:rsidRPr="00BB7D1E">
        <w:rPr>
          <w:rFonts w:ascii="Inter 28pt" w:hAnsi="Inter 28pt"/>
          <w:sz w:val="24"/>
        </w:rPr>
        <w:t xml:space="preserve">at </w:t>
      </w:r>
      <w:r w:rsidRPr="00BB7D1E">
        <w:rPr>
          <w:rFonts w:ascii="Inter 28pt" w:hAnsi="Inter 28pt"/>
          <w:sz w:val="24"/>
        </w:rPr>
        <w:t xml:space="preserve">the side of the truck. In this case, the chassis is fitted ex-works with an e-PTO, specific mounting brackets for the structure and connectors that control the </w:t>
      </w:r>
      <w:r w:rsidR="00032BB1" w:rsidRPr="00BB7D1E">
        <w:rPr>
          <w:rFonts w:ascii="Inter 28pt" w:hAnsi="Inter 28pt"/>
          <w:sz w:val="24"/>
        </w:rPr>
        <w:t xml:space="preserve">structure’s </w:t>
      </w:r>
      <w:r w:rsidRPr="00BB7D1E">
        <w:rPr>
          <w:rFonts w:ascii="Inter 28pt" w:hAnsi="Inter 28pt"/>
          <w:sz w:val="24"/>
        </w:rPr>
        <w:t xml:space="preserve">functions. The Bolt &amp; Play package makes </w:t>
      </w:r>
      <w:r w:rsidR="00B06E67" w:rsidRPr="00BB7D1E">
        <w:rPr>
          <w:rFonts w:ascii="Inter 28pt" w:hAnsi="Inter 28pt"/>
          <w:sz w:val="24"/>
        </w:rPr>
        <w:t xml:space="preserve">life </w:t>
      </w:r>
      <w:r w:rsidRPr="00BB7D1E">
        <w:rPr>
          <w:rFonts w:ascii="Inter 28pt" w:hAnsi="Inter 28pt"/>
          <w:sz w:val="24"/>
        </w:rPr>
        <w:t xml:space="preserve">easier for both dealer and bodybuilder. </w:t>
      </w:r>
      <w:r w:rsidR="00B06E67" w:rsidRPr="00BB7D1E">
        <w:rPr>
          <w:rFonts w:ascii="Inter 28pt" w:hAnsi="Inter 28pt"/>
          <w:sz w:val="24"/>
        </w:rPr>
        <w:t>In addition, t</w:t>
      </w:r>
      <w:r w:rsidRPr="00BB7D1E">
        <w:rPr>
          <w:rFonts w:ascii="Inter 28pt" w:hAnsi="Inter 28pt"/>
          <w:sz w:val="24"/>
        </w:rPr>
        <w:t xml:space="preserve">he customer </w:t>
      </w:r>
      <w:r w:rsidR="00B06E67" w:rsidRPr="00BB7D1E">
        <w:rPr>
          <w:rFonts w:ascii="Inter 28pt" w:hAnsi="Inter 28pt"/>
          <w:sz w:val="24"/>
        </w:rPr>
        <w:t>benefits from</w:t>
      </w:r>
      <w:r w:rsidRPr="00BB7D1E">
        <w:rPr>
          <w:rFonts w:ascii="Inter 28pt" w:hAnsi="Inter 28pt"/>
          <w:sz w:val="24"/>
        </w:rPr>
        <w:t xml:space="preserve"> </w:t>
      </w:r>
      <w:r w:rsidR="00B06E67" w:rsidRPr="00BB7D1E">
        <w:rPr>
          <w:rFonts w:ascii="Inter 28pt" w:hAnsi="Inter 28pt"/>
          <w:sz w:val="24"/>
        </w:rPr>
        <w:t>an optimal integration of bo</w:t>
      </w:r>
      <w:r w:rsidRPr="00BB7D1E">
        <w:rPr>
          <w:rFonts w:ascii="Inter 28pt" w:hAnsi="Inter 28pt"/>
          <w:sz w:val="24"/>
        </w:rPr>
        <w:t>dy and chassis</w:t>
      </w:r>
      <w:r w:rsidR="00B06E67" w:rsidRPr="00BB7D1E">
        <w:rPr>
          <w:rFonts w:ascii="Inter 28pt" w:hAnsi="Inter 28pt"/>
          <w:sz w:val="24"/>
        </w:rPr>
        <w:t>,</w:t>
      </w:r>
      <w:r w:rsidRPr="00BB7D1E">
        <w:rPr>
          <w:rFonts w:ascii="Inter 28pt" w:hAnsi="Inter 28pt"/>
          <w:sz w:val="24"/>
        </w:rPr>
        <w:t xml:space="preserve"> </w:t>
      </w:r>
      <w:r w:rsidR="00B06E67" w:rsidRPr="00BB7D1E">
        <w:rPr>
          <w:rFonts w:ascii="Inter 28pt" w:hAnsi="Inter 28pt"/>
          <w:sz w:val="24"/>
        </w:rPr>
        <w:t xml:space="preserve">ensuring </w:t>
      </w:r>
      <w:r w:rsidRPr="00BB7D1E">
        <w:rPr>
          <w:rFonts w:ascii="Inter 28pt" w:hAnsi="Inter 28pt"/>
          <w:sz w:val="24"/>
        </w:rPr>
        <w:t xml:space="preserve">highest quality. This also </w:t>
      </w:r>
      <w:r w:rsidR="003E69C5" w:rsidRPr="00BB7D1E">
        <w:rPr>
          <w:rFonts w:ascii="Inter 28pt" w:hAnsi="Inter 28pt"/>
          <w:sz w:val="24"/>
        </w:rPr>
        <w:t>guarantees</w:t>
      </w:r>
      <w:r w:rsidRPr="00BB7D1E">
        <w:rPr>
          <w:rFonts w:ascii="Inter 28pt" w:hAnsi="Inter 28pt"/>
          <w:sz w:val="24"/>
        </w:rPr>
        <w:t xml:space="preserve"> </w:t>
      </w:r>
      <w:r w:rsidR="003E69C5" w:rsidRPr="00BB7D1E">
        <w:rPr>
          <w:rFonts w:ascii="Inter 28pt" w:hAnsi="Inter 28pt"/>
          <w:sz w:val="24"/>
        </w:rPr>
        <w:t xml:space="preserve">fastest </w:t>
      </w:r>
      <w:r w:rsidRPr="00BB7D1E">
        <w:rPr>
          <w:rFonts w:ascii="Inter 28pt" w:hAnsi="Inter 28pt"/>
          <w:sz w:val="24"/>
        </w:rPr>
        <w:t xml:space="preserve">vehicle </w:t>
      </w:r>
      <w:r w:rsidR="003E69C5" w:rsidRPr="00BB7D1E">
        <w:rPr>
          <w:rFonts w:ascii="Inter 28pt" w:hAnsi="Inter 28pt"/>
          <w:sz w:val="24"/>
        </w:rPr>
        <w:t>availability</w:t>
      </w:r>
      <w:r w:rsidRPr="00BB7D1E">
        <w:rPr>
          <w:rFonts w:ascii="Inter 28pt" w:hAnsi="Inter 28pt"/>
          <w:sz w:val="24"/>
        </w:rPr>
        <w:t>.</w:t>
      </w:r>
    </w:p>
    <w:p w14:paraId="1110A257" w14:textId="75CF3C40" w:rsidR="005C32A8" w:rsidRPr="00BB7D1E" w:rsidRDefault="00857BA9" w:rsidP="009971A5">
      <w:pPr>
        <w:pStyle w:val="Body"/>
        <w:spacing w:before="240" w:line="360" w:lineRule="auto"/>
        <w:rPr>
          <w:rFonts w:ascii="Inter 28pt" w:hAnsi="Inter 28pt"/>
          <w:sz w:val="24"/>
        </w:rPr>
      </w:pPr>
      <w:r w:rsidRPr="00BB7D1E">
        <w:rPr>
          <w:rFonts w:ascii="Inter 28pt" w:hAnsi="Inter 28pt"/>
          <w:b/>
          <w:sz w:val="24"/>
        </w:rPr>
        <w:t>Strong DNA</w:t>
      </w:r>
      <w:r w:rsidRPr="00BB7D1E">
        <w:rPr>
          <w:rFonts w:ascii="Inter 28pt" w:hAnsi="Inter 28pt"/>
          <w:b/>
          <w:sz w:val="24"/>
        </w:rPr>
        <w:br/>
      </w:r>
      <w:r w:rsidR="005C32A8" w:rsidRPr="00BB7D1E">
        <w:rPr>
          <w:rFonts w:ascii="Inter 28pt" w:hAnsi="Inter 28pt"/>
          <w:sz w:val="24"/>
        </w:rPr>
        <w:t xml:space="preserve">The new XD and XF Electric are </w:t>
      </w:r>
      <w:r w:rsidR="00F46D34" w:rsidRPr="00BB7D1E">
        <w:rPr>
          <w:rFonts w:ascii="Inter 28pt" w:hAnsi="Inter 28pt"/>
          <w:sz w:val="24"/>
        </w:rPr>
        <w:t xml:space="preserve">characterised </w:t>
      </w:r>
      <w:r w:rsidR="005C32A8" w:rsidRPr="00BB7D1E">
        <w:rPr>
          <w:rFonts w:ascii="Inter 28pt" w:hAnsi="Inter 28pt"/>
          <w:sz w:val="24"/>
        </w:rPr>
        <w:t>by the same distinctive DNA as the existing New Generation DAF trucks, thereby also setting the standard for safety, comfort, and ease of use in their segment.</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sidRPr="00BB7D1E">
        <w:rPr>
          <w:rFonts w:ascii="Inter 28pt" w:hAnsi="Inter 28pt"/>
          <w:b/>
          <w:sz w:val="24"/>
        </w:rPr>
        <w:t>First-class safety</w:t>
      </w:r>
      <w:r w:rsidR="00857BA9" w:rsidRPr="00BB7D1E">
        <w:rPr>
          <w:rFonts w:ascii="Inter 28pt" w:hAnsi="Inter 28pt"/>
          <w:b/>
          <w:sz w:val="24"/>
        </w:rPr>
        <w:br/>
      </w:r>
      <w:r w:rsidRPr="00BB7D1E">
        <w:rPr>
          <w:rFonts w:ascii="Inter 28pt" w:hAnsi="Inter 28pt"/>
          <w:sz w:val="24"/>
        </w:rPr>
        <w:t>First and foremost, the innovative cab design significantly contributes to safety. Thanks to a large windshield, low window belt lines, and valuable options such as the Kerb View Window, the DAF Digital Vision System, and the DAF Corner View, the vehicles offer unparalleled direct and indirect view</w:t>
      </w:r>
      <w:r w:rsidR="00857BA9" w:rsidRPr="00BB7D1E">
        <w:rPr>
          <w:rFonts w:ascii="Inter 28pt" w:hAnsi="Inter 28pt"/>
          <w:sz w:val="24"/>
        </w:rPr>
        <w:t>. DAF City Side &amp; Turn Assist increases safety in urban environments by actively alerting the driver to vulnerable road users near the truck.</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sidRPr="00BB7D1E">
        <w:rPr>
          <w:rFonts w:ascii="Inter 28pt" w:hAnsi="Inter 28pt"/>
          <w:b/>
          <w:sz w:val="24"/>
        </w:rPr>
        <w:t>High levels of comfort</w:t>
      </w:r>
      <w:r w:rsidRPr="00BB7D1E">
        <w:rPr>
          <w:rFonts w:ascii="Inter 28pt" w:hAnsi="Inter 28pt"/>
          <w:sz w:val="24"/>
        </w:rPr>
        <w:br/>
        <w:t>The cab</w:t>
      </w:r>
      <w:r w:rsidR="00D228F5" w:rsidRPr="00BB7D1E">
        <w:rPr>
          <w:rFonts w:ascii="Inter 28pt" w:hAnsi="Inter 28pt"/>
          <w:sz w:val="24"/>
        </w:rPr>
        <w:t xml:space="preserve">s </w:t>
      </w:r>
      <w:r w:rsidRPr="00BB7D1E">
        <w:rPr>
          <w:rFonts w:ascii="Inter 28pt" w:hAnsi="Inter 28pt"/>
          <w:sz w:val="24"/>
        </w:rPr>
        <w:t xml:space="preserve">are spacious and well-designed. </w:t>
      </w:r>
      <w:r w:rsidR="004A34AF" w:rsidRPr="00BB7D1E">
        <w:rPr>
          <w:rFonts w:ascii="Inter 28pt" w:hAnsi="Inter 28pt"/>
          <w:sz w:val="24"/>
        </w:rPr>
        <w:t>Accessibility is perfect</w:t>
      </w:r>
      <w:r w:rsidRPr="00BB7D1E">
        <w:rPr>
          <w:rFonts w:ascii="Inter 28pt" w:hAnsi="Inter 28pt"/>
          <w:sz w:val="24"/>
        </w:rPr>
        <w:t>, with two (XD) or three (XF) cleverly positioned steps. The ergonomically designed dashboard features crystal clear and configurable digital displays. Both the steering wheel and the seat have exceptionally wide range</w:t>
      </w:r>
      <w:r w:rsidR="00F46D34" w:rsidRPr="00BB7D1E">
        <w:rPr>
          <w:rFonts w:ascii="Inter 28pt" w:hAnsi="Inter 28pt"/>
          <w:sz w:val="24"/>
        </w:rPr>
        <w:t>s of adjustment</w:t>
      </w:r>
      <w:r w:rsidRPr="00BB7D1E">
        <w:rPr>
          <w:rFonts w:ascii="Inter 28pt" w:hAnsi="Inter 28pt"/>
          <w:sz w:val="24"/>
        </w:rPr>
        <w:t xml:space="preserve">, and the 220-cm long beds </w:t>
      </w:r>
      <w:r w:rsidR="00F46D34" w:rsidRPr="00BB7D1E">
        <w:rPr>
          <w:rFonts w:ascii="Inter 28pt" w:hAnsi="Inter 28pt"/>
          <w:sz w:val="24"/>
        </w:rPr>
        <w:t xml:space="preserve">exude </w:t>
      </w:r>
      <w:r w:rsidRPr="00BB7D1E">
        <w:rPr>
          <w:rFonts w:ascii="Inter 28pt" w:hAnsi="Inter 28pt"/>
          <w:sz w:val="24"/>
        </w:rPr>
        <w:t>comfort. The optimised chassis design</w:t>
      </w:r>
      <w:r w:rsidR="00F46D34" w:rsidRPr="00BB7D1E">
        <w:rPr>
          <w:rFonts w:ascii="Inter 28pt" w:hAnsi="Inter 28pt"/>
          <w:sz w:val="24"/>
        </w:rPr>
        <w:t>,</w:t>
      </w:r>
      <w:r w:rsidR="00060F54">
        <w:rPr>
          <w:rFonts w:ascii="Inter 28pt" w:hAnsi="Inter 28pt"/>
          <w:sz w:val="24"/>
        </w:rPr>
        <w:t xml:space="preserve"> </w:t>
      </w:r>
      <w:r w:rsidRPr="00BB7D1E">
        <w:rPr>
          <w:rFonts w:ascii="Inter 28pt" w:hAnsi="Inter 28pt"/>
          <w:sz w:val="24"/>
        </w:rPr>
        <w:t xml:space="preserve">the refined cab and </w:t>
      </w:r>
      <w:r w:rsidR="00F46D34" w:rsidRPr="00BB7D1E">
        <w:rPr>
          <w:rFonts w:ascii="Inter 28pt" w:hAnsi="Inter 28pt"/>
          <w:sz w:val="24"/>
        </w:rPr>
        <w:t xml:space="preserve">the front and </w:t>
      </w:r>
      <w:r w:rsidRPr="00BB7D1E">
        <w:rPr>
          <w:rFonts w:ascii="Inter 28pt" w:hAnsi="Inter 28pt"/>
          <w:sz w:val="24"/>
        </w:rPr>
        <w:t xml:space="preserve">rear suspension make </w:t>
      </w:r>
      <w:r w:rsidR="00C40047" w:rsidRPr="00BB7D1E">
        <w:rPr>
          <w:rFonts w:ascii="Inter 28pt" w:hAnsi="Inter 28pt"/>
          <w:sz w:val="24"/>
        </w:rPr>
        <w:t xml:space="preserve">for exceptional comfort and </w:t>
      </w:r>
      <w:r w:rsidRPr="00BB7D1E">
        <w:rPr>
          <w:rFonts w:ascii="Inter 28pt" w:hAnsi="Inter 28pt"/>
          <w:sz w:val="24"/>
        </w:rPr>
        <w:t xml:space="preserve">the DAF XD and XF </w:t>
      </w:r>
      <w:r w:rsidR="004A34AF" w:rsidRPr="00BB7D1E">
        <w:rPr>
          <w:rFonts w:ascii="Inter 28pt" w:hAnsi="Inter 28pt"/>
          <w:sz w:val="24"/>
        </w:rPr>
        <w:t xml:space="preserve">Electric </w:t>
      </w:r>
      <w:r w:rsidRPr="00BB7D1E">
        <w:rPr>
          <w:rFonts w:ascii="Inter 28pt" w:hAnsi="Inter 28pt"/>
          <w:sz w:val="24"/>
        </w:rPr>
        <w:t>a pleasure to drive.</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sidRPr="00BB7D1E">
        <w:rPr>
          <w:rFonts w:ascii="Inter 28pt" w:hAnsi="Inter 28pt"/>
          <w:sz w:val="24"/>
        </w:rPr>
        <w:t>O</w:t>
      </w:r>
      <w:r w:rsidR="002E2260" w:rsidRPr="00BB7D1E">
        <w:rPr>
          <w:rFonts w:ascii="Inter 28pt" w:hAnsi="Inter 28pt"/>
          <w:sz w:val="24"/>
        </w:rPr>
        <w:t xml:space="preserve">ne-pedal </w:t>
      </w:r>
      <w:r w:rsidRPr="00BB7D1E">
        <w:rPr>
          <w:rFonts w:ascii="Inter 28pt" w:hAnsi="Inter 28pt"/>
          <w:sz w:val="24"/>
        </w:rPr>
        <w:t>driving</w:t>
      </w:r>
      <w:r w:rsidR="002E2260" w:rsidRPr="00BB7D1E">
        <w:rPr>
          <w:rFonts w:ascii="Inter 28pt" w:hAnsi="Inter 28pt"/>
          <w:sz w:val="24"/>
        </w:rPr>
        <w:t xml:space="preserve"> </w:t>
      </w:r>
      <w:r w:rsidR="004A34AF" w:rsidRPr="00BB7D1E">
        <w:rPr>
          <w:rFonts w:ascii="Inter 28pt" w:hAnsi="Inter 28pt"/>
          <w:sz w:val="24"/>
        </w:rPr>
        <w:t>which allows</w:t>
      </w:r>
      <w:r w:rsidR="002E2260" w:rsidRPr="00BB7D1E">
        <w:rPr>
          <w:rFonts w:ascii="Inter 28pt" w:hAnsi="Inter 28pt"/>
          <w:sz w:val="24"/>
        </w:rPr>
        <w:t xml:space="preserve"> the accelerator pedal to be used both to accelerate and decelerate</w:t>
      </w:r>
      <w:r w:rsidRPr="00BB7D1E">
        <w:rPr>
          <w:rFonts w:ascii="Inter 28pt" w:hAnsi="Inter 28pt"/>
          <w:sz w:val="24"/>
        </w:rPr>
        <w:t>, is also available</w:t>
      </w:r>
      <w:r w:rsidR="002E2260" w:rsidRPr="00BB7D1E">
        <w:rPr>
          <w:rFonts w:ascii="Inter 28pt" w:hAnsi="Inter 28pt"/>
          <w:sz w:val="24"/>
        </w:rPr>
        <w:t xml:space="preserve">. The lower </w:t>
      </w:r>
      <w:r w:rsidRPr="00BB7D1E">
        <w:rPr>
          <w:rFonts w:ascii="Inter 28pt" w:hAnsi="Inter 28pt"/>
          <w:sz w:val="24"/>
        </w:rPr>
        <w:t xml:space="preserve">segment of the </w:t>
      </w:r>
      <w:r w:rsidR="002E2260" w:rsidRPr="00BB7D1E">
        <w:rPr>
          <w:rFonts w:ascii="Inter 28pt" w:hAnsi="Inter 28pt"/>
          <w:sz w:val="24"/>
        </w:rPr>
        <w:t xml:space="preserve">pedal travel is reserved for acceleration, while the upper section can be used </w:t>
      </w:r>
      <w:r w:rsidRPr="00BB7D1E">
        <w:rPr>
          <w:rFonts w:ascii="Inter 28pt" w:hAnsi="Inter 28pt"/>
          <w:sz w:val="24"/>
        </w:rPr>
        <w:t xml:space="preserve">to control and modulate </w:t>
      </w:r>
      <w:r w:rsidR="002E2260" w:rsidRPr="00BB7D1E">
        <w:rPr>
          <w:rFonts w:ascii="Inter 28pt" w:hAnsi="Inter 28pt"/>
          <w:sz w:val="24"/>
        </w:rPr>
        <w:lastRenderedPageBreak/>
        <w:t xml:space="preserve">regenerative braking. </w:t>
      </w:r>
      <w:r w:rsidR="004A34AF" w:rsidRPr="00BB7D1E">
        <w:rPr>
          <w:rFonts w:ascii="Inter 28pt" w:hAnsi="Inter 28pt"/>
          <w:sz w:val="24"/>
        </w:rPr>
        <w:t xml:space="preserve">The </w:t>
      </w:r>
      <w:r w:rsidRPr="00BB7D1E">
        <w:rPr>
          <w:rFonts w:ascii="Inter 28pt" w:hAnsi="Inter 28pt"/>
          <w:sz w:val="24"/>
        </w:rPr>
        <w:t>regenerative braking</w:t>
      </w:r>
      <w:r w:rsidR="004A34AF" w:rsidRPr="00BB7D1E">
        <w:rPr>
          <w:rFonts w:ascii="Inter 28pt" w:hAnsi="Inter 28pt"/>
          <w:sz w:val="24"/>
        </w:rPr>
        <w:t xml:space="preserve"> button on the steering column stalk is used to engage ‘one</w:t>
      </w:r>
      <w:r w:rsidR="002E2260" w:rsidRPr="00BB7D1E">
        <w:rPr>
          <w:rFonts w:ascii="Inter 28pt" w:hAnsi="Inter 28pt"/>
          <w:sz w:val="24"/>
        </w:rPr>
        <w:t>-pedal drive</w:t>
      </w:r>
      <w:r w:rsidR="004A34AF" w:rsidRPr="00BB7D1E">
        <w:rPr>
          <w:rFonts w:ascii="Inter 28pt" w:hAnsi="Inter 28pt"/>
          <w:sz w:val="24"/>
        </w:rPr>
        <w:t>’</w:t>
      </w:r>
      <w:r w:rsidR="002E2260" w:rsidRPr="00BB7D1E">
        <w:rPr>
          <w:rFonts w:ascii="Inter 28pt" w:hAnsi="Inter 28pt"/>
          <w:sz w:val="24"/>
        </w:rPr>
        <w:t xml:space="preserve"> and select the required amount of braking power (33, 66, or 100% of the total braking</w:t>
      </w:r>
      <w:r w:rsidR="004A34AF" w:rsidRPr="00BB7D1E">
        <w:rPr>
          <w:rFonts w:ascii="Inter 28pt" w:hAnsi="Inter 28pt"/>
          <w:sz w:val="24"/>
        </w:rPr>
        <w:t xml:space="preserve"> power).</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sidRPr="00BB7D1E">
        <w:rPr>
          <w:rFonts w:ascii="Inter 28pt" w:hAnsi="Inter 28pt"/>
          <w:b/>
          <w:sz w:val="24"/>
        </w:rPr>
        <w:t>Subtle accents</w:t>
      </w:r>
      <w:r w:rsidRPr="00BB7D1E">
        <w:rPr>
          <w:rFonts w:ascii="Inter 28pt" w:hAnsi="Inter 28pt"/>
          <w:b/>
          <w:sz w:val="24"/>
        </w:rPr>
        <w:br/>
      </w:r>
      <w:r w:rsidRPr="00BB7D1E">
        <w:rPr>
          <w:rFonts w:ascii="Inter 28pt" w:hAnsi="Inter 28pt"/>
          <w:sz w:val="24"/>
        </w:rPr>
        <w:t xml:space="preserve">Despite their near-identical appearance to their diesel counterparts, subtle blue accents on the grille and headlights help set the electric variants apart. The vehicle interiors feature an eye-catching digital instrument panel, specifically developed to provide an at-a-glance overview of the electric driveline, including </w:t>
      </w:r>
      <w:r w:rsidR="00B43F20" w:rsidRPr="00BB7D1E">
        <w:rPr>
          <w:rFonts w:ascii="Inter 28pt" w:hAnsi="Inter 28pt"/>
          <w:sz w:val="24"/>
        </w:rPr>
        <w:t xml:space="preserve">energy </w:t>
      </w:r>
      <w:r w:rsidRPr="00BB7D1E">
        <w:rPr>
          <w:rFonts w:ascii="Inter 28pt" w:hAnsi="Inter 28pt"/>
          <w:sz w:val="24"/>
        </w:rPr>
        <w:t>consumption, charging status, operating range, power output and regeneration. The optional truck navigation system also shows the locations of public and available charging stations.</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sidRPr="00BB7D1E">
        <w:rPr>
          <w:rFonts w:ascii="Inter 28pt" w:hAnsi="Inter 28pt"/>
          <w:b/>
          <w:sz w:val="24"/>
        </w:rPr>
        <w:t>Start delivery</w:t>
      </w:r>
      <w:r w:rsidRPr="00BB7D1E">
        <w:rPr>
          <w:rFonts w:ascii="Inter 28pt" w:hAnsi="Inter 28pt"/>
          <w:sz w:val="24"/>
        </w:rPr>
        <w:br/>
        <w:t xml:space="preserve">The XD Electric and XF Electric are available as 4x2 tractors and rigids. In addition, 6x2 rigids with steered </w:t>
      </w:r>
      <w:r w:rsidR="00F105CA" w:rsidRPr="00BB7D1E">
        <w:rPr>
          <w:rFonts w:ascii="Inter 28pt" w:hAnsi="Inter 28pt"/>
          <w:sz w:val="24"/>
        </w:rPr>
        <w:t xml:space="preserve">pusher </w:t>
      </w:r>
      <w:r w:rsidRPr="00BB7D1E">
        <w:rPr>
          <w:rFonts w:ascii="Inter 28pt" w:hAnsi="Inter 28pt"/>
          <w:sz w:val="24"/>
        </w:rPr>
        <w:t xml:space="preserve">or </w:t>
      </w:r>
      <w:r w:rsidR="00C40047" w:rsidRPr="00BB7D1E">
        <w:rPr>
          <w:rFonts w:ascii="Inter 28pt" w:hAnsi="Inter 28pt"/>
          <w:sz w:val="24"/>
        </w:rPr>
        <w:t xml:space="preserve">steered </w:t>
      </w:r>
      <w:r w:rsidRPr="00BB7D1E">
        <w:rPr>
          <w:rFonts w:ascii="Inter 28pt" w:hAnsi="Inter 28pt"/>
          <w:sz w:val="24"/>
        </w:rPr>
        <w:t xml:space="preserve">trailing axle are available for extra payload capacity and </w:t>
      </w:r>
      <w:r w:rsidR="00F105CA" w:rsidRPr="00BB7D1E">
        <w:rPr>
          <w:rFonts w:ascii="Inter 28pt" w:hAnsi="Inter 28pt"/>
          <w:sz w:val="24"/>
        </w:rPr>
        <w:t xml:space="preserve">enhanced </w:t>
      </w:r>
      <w:r w:rsidRPr="00BB7D1E">
        <w:rPr>
          <w:rFonts w:ascii="Inter 28pt" w:hAnsi="Inter 28pt"/>
          <w:sz w:val="24"/>
        </w:rPr>
        <w:t xml:space="preserve">manoeuvrability. The range of </w:t>
      </w:r>
      <w:r w:rsidR="00F105CA" w:rsidRPr="00BB7D1E">
        <w:rPr>
          <w:rFonts w:ascii="Inter 28pt" w:hAnsi="Inter 28pt"/>
          <w:sz w:val="24"/>
        </w:rPr>
        <w:t xml:space="preserve">axle configurations with </w:t>
      </w:r>
      <w:r w:rsidRPr="00BB7D1E">
        <w:rPr>
          <w:rFonts w:ascii="Inter 28pt" w:hAnsi="Inter 28pt"/>
          <w:sz w:val="24"/>
        </w:rPr>
        <w:t>electric drive</w:t>
      </w:r>
      <w:r w:rsidR="00F105CA" w:rsidRPr="00BB7D1E">
        <w:rPr>
          <w:rFonts w:ascii="Inter 28pt" w:hAnsi="Inter 28pt"/>
          <w:sz w:val="24"/>
        </w:rPr>
        <w:t>line</w:t>
      </w:r>
      <w:r w:rsidRPr="00BB7D1E">
        <w:rPr>
          <w:rFonts w:ascii="Inter 28pt" w:hAnsi="Inter 28pt"/>
          <w:sz w:val="24"/>
        </w:rPr>
        <w:t xml:space="preserve"> will be further expanded throughout 2026.</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sidRPr="00BB7D1E">
        <w:rPr>
          <w:rFonts w:ascii="Inter 28pt" w:hAnsi="Inter 28pt"/>
          <w:sz w:val="24"/>
        </w:rPr>
        <w:t xml:space="preserve">"Anyone who works with our new electric trucks will immediately </w:t>
      </w:r>
      <w:r w:rsidR="00F105CA" w:rsidRPr="00BB7D1E">
        <w:rPr>
          <w:rFonts w:ascii="Inter 28pt" w:hAnsi="Inter 28pt"/>
          <w:sz w:val="24"/>
        </w:rPr>
        <w:t>recognise</w:t>
      </w:r>
      <w:r w:rsidRPr="00BB7D1E">
        <w:rPr>
          <w:rFonts w:ascii="Inter 28pt" w:hAnsi="Inter 28pt"/>
          <w:sz w:val="24"/>
        </w:rPr>
        <w:t xml:space="preserve"> that these versions were </w:t>
      </w:r>
      <w:r w:rsidR="00F105CA" w:rsidRPr="00BB7D1E">
        <w:rPr>
          <w:rFonts w:ascii="Inter 28pt" w:hAnsi="Inter 28pt"/>
          <w:sz w:val="24"/>
        </w:rPr>
        <w:t xml:space="preserve">an integral part of the development of the </w:t>
      </w:r>
      <w:r w:rsidRPr="00BB7D1E">
        <w:rPr>
          <w:rFonts w:ascii="Inter 28pt" w:hAnsi="Inter 28pt"/>
          <w:sz w:val="24"/>
        </w:rPr>
        <w:t>New Generation DAF XD and XF</w:t>
      </w:r>
      <w:r w:rsidR="00F105CA" w:rsidRPr="00BB7D1E">
        <w:rPr>
          <w:rFonts w:ascii="Inter 28pt" w:hAnsi="Inter 28pt"/>
          <w:sz w:val="24"/>
        </w:rPr>
        <w:t xml:space="preserve"> right from the beginning</w:t>
      </w:r>
      <w:r w:rsidRPr="00BB7D1E">
        <w:rPr>
          <w:rFonts w:ascii="Inter 28pt" w:hAnsi="Inter 28pt"/>
          <w:sz w:val="24"/>
        </w:rPr>
        <w:t xml:space="preserve">", says Bart Bosmans, member of the Board of Management and </w:t>
      </w:r>
      <w:r w:rsidR="00F105CA" w:rsidRPr="00BB7D1E">
        <w:rPr>
          <w:rFonts w:ascii="Inter 28pt" w:hAnsi="Inter 28pt"/>
          <w:sz w:val="24"/>
        </w:rPr>
        <w:t xml:space="preserve">responsible for </w:t>
      </w:r>
      <w:r w:rsidRPr="00BB7D1E">
        <w:rPr>
          <w:rFonts w:ascii="Inter 28pt" w:hAnsi="Inter 28pt"/>
          <w:sz w:val="24"/>
        </w:rPr>
        <w:t>Marketing &amp; Sales. "</w:t>
      </w:r>
      <w:r w:rsidR="0003338C" w:rsidRPr="00BB7D1E">
        <w:rPr>
          <w:rFonts w:ascii="Inter 28pt" w:hAnsi="Inter 28pt"/>
          <w:sz w:val="24"/>
        </w:rPr>
        <w:t>The driveline and vehicle concept form a perfect combination, especially for the intensive distribution for which these new electric trucks are primarily designed</w:t>
      </w:r>
      <w:r w:rsidRPr="00BB7D1E">
        <w:rPr>
          <w:rFonts w:ascii="Inter 28pt" w:hAnsi="Inter 28pt"/>
          <w:sz w:val="24"/>
        </w:rPr>
        <w:t xml:space="preserve">. In addition to these class-leading </w:t>
      </w:r>
      <w:r w:rsidR="0003338C" w:rsidRPr="00BB7D1E">
        <w:rPr>
          <w:rFonts w:ascii="Inter 28pt" w:hAnsi="Inter 28pt"/>
          <w:sz w:val="24"/>
        </w:rPr>
        <w:t>vehicles</w:t>
      </w:r>
      <w:r w:rsidRPr="00BB7D1E">
        <w:rPr>
          <w:rFonts w:ascii="Inter 28pt" w:hAnsi="Inter 28pt"/>
          <w:sz w:val="24"/>
        </w:rPr>
        <w:t xml:space="preserve">, we provide a complete package of services to support </w:t>
      </w:r>
      <w:r w:rsidR="0003338C" w:rsidRPr="00BB7D1E">
        <w:rPr>
          <w:rFonts w:ascii="Inter 28pt" w:hAnsi="Inter 28pt"/>
          <w:sz w:val="24"/>
        </w:rPr>
        <w:t>transport operators</w:t>
      </w:r>
      <w:r w:rsidRPr="00BB7D1E">
        <w:rPr>
          <w:rFonts w:ascii="Inter 28pt" w:hAnsi="Inter 28pt"/>
          <w:sz w:val="24"/>
        </w:rPr>
        <w:t xml:space="preserve"> in their energy transition. This ranges from specific driver training courses to thorough route planning, from supplying charging stations and energy-storage systems to specific information within our PACCAR Connect online fleet</w:t>
      </w:r>
      <w:r w:rsidR="00E6117A">
        <w:rPr>
          <w:rFonts w:ascii="Inter 28pt" w:hAnsi="Inter 28pt"/>
          <w:sz w:val="24"/>
        </w:rPr>
        <w:t xml:space="preserve"> </w:t>
      </w:r>
      <w:r w:rsidRPr="00BB7D1E">
        <w:rPr>
          <w:rFonts w:ascii="Inter 28pt" w:hAnsi="Inter 28pt"/>
          <w:sz w:val="24"/>
        </w:rPr>
        <w:t>management platform. This combination of products and services makes DAF the ideal partner in the energy transition process".</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sidRPr="00BB7D1E">
        <w:rPr>
          <w:rFonts w:ascii="Inter 28pt" w:hAnsi="Inter 28pt"/>
          <w:b/>
          <w:sz w:val="18"/>
        </w:rPr>
        <w:lastRenderedPageBreak/>
        <w:t xml:space="preserve">DAF Trucks N.V. </w:t>
      </w:r>
      <w:r w:rsidRPr="00BB7D1E">
        <w:rPr>
          <w:rFonts w:ascii="Inter 28pt" w:hAnsi="Inter 28pt"/>
          <w:sz w:val="18"/>
        </w:rPr>
        <w:t xml:space="preserve">— a subsidiary of PACCAR Inc, a global technology company that designs and manufacturers light, medium and heavy-duty trucks. DAF provides a full range of tractor units and rigids, offering the right vehicle for every transport application. DAF is also a leading provider of services, including </w:t>
      </w:r>
      <w:proofErr w:type="spellStart"/>
      <w:r w:rsidRPr="00BB7D1E">
        <w:rPr>
          <w:rFonts w:ascii="Inter 28pt" w:hAnsi="Inter 28pt"/>
          <w:sz w:val="18"/>
        </w:rPr>
        <w:t>MultiSupport</w:t>
      </w:r>
      <w:proofErr w:type="spellEnd"/>
      <w:r w:rsidRPr="00BB7D1E">
        <w:rPr>
          <w:rFonts w:ascii="Inter 28pt" w:hAnsi="Inter 28pt"/>
          <w:sz w:val="18"/>
        </w:rPr>
        <w:t xml:space="preserve"> repair and maintenance contracts, financial services from PACCAR Financial and a first-class parts delivery service from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sidRPr="00BB7D1E">
        <w:rPr>
          <w:rFonts w:ascii="Inter 28pt" w:hAnsi="Inter 28pt"/>
          <w:sz w:val="24"/>
        </w:rPr>
        <w:t>Eindhoven, September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sidRPr="00BB7D1E">
        <w:rPr>
          <w:rFonts w:ascii="Inter 28pt" w:hAnsi="Inter 28pt"/>
          <w:b/>
          <w:i/>
          <w:sz w:val="24"/>
        </w:rPr>
        <w:t>Note to editors</w:t>
      </w:r>
    </w:p>
    <w:p w14:paraId="0B3ABD7D" w14:textId="77777777" w:rsidR="0065716B" w:rsidRPr="00BB7D1E" w:rsidRDefault="0065716B" w:rsidP="0065716B">
      <w:pPr>
        <w:rPr>
          <w:rFonts w:ascii="Inter 28pt" w:hAnsi="Inter 28pt" w:cstheme="minorBidi"/>
          <w:sz w:val="24"/>
        </w:rPr>
      </w:pPr>
      <w:r w:rsidRPr="00BB7D1E">
        <w:rPr>
          <w:rFonts w:ascii="Inter 28pt" w:hAnsi="Inter 28pt"/>
          <w:sz w:val="24"/>
        </w:rPr>
        <w:t>For more information:</w:t>
      </w:r>
    </w:p>
    <w:p w14:paraId="67841124" w14:textId="77777777" w:rsidR="0065716B" w:rsidRPr="00BB7D1E" w:rsidRDefault="0065716B" w:rsidP="0065716B">
      <w:pPr>
        <w:rPr>
          <w:rFonts w:ascii="Inter 28pt" w:hAnsi="Inter 28pt" w:cstheme="minorBidi"/>
          <w:sz w:val="24"/>
        </w:rPr>
      </w:pPr>
      <w:r w:rsidRPr="00BB7D1E">
        <w:rPr>
          <w:rFonts w:ascii="Inter 28pt" w:hAnsi="Inter 28pt"/>
          <w:sz w:val="24"/>
        </w:rPr>
        <w:t>DAF Trucks N.V.</w:t>
      </w:r>
    </w:p>
    <w:p w14:paraId="50927CC6" w14:textId="47BF76BA" w:rsidR="0065716B" w:rsidRPr="00BB7D1E" w:rsidRDefault="0065716B" w:rsidP="0065716B">
      <w:pPr>
        <w:rPr>
          <w:rFonts w:ascii="Inter 28pt" w:hAnsi="Inter 28pt" w:cstheme="minorBidi"/>
          <w:sz w:val="24"/>
        </w:rPr>
      </w:pPr>
      <w:r w:rsidRPr="00BB7D1E">
        <w:rPr>
          <w:rFonts w:ascii="Inter 28pt" w:hAnsi="Inter 28pt"/>
          <w:sz w:val="24"/>
        </w:rPr>
        <w:t>Corporate Communication Department</w:t>
      </w:r>
    </w:p>
    <w:p w14:paraId="1EC9AAF2" w14:textId="77777777" w:rsidR="0065716B" w:rsidRPr="00BB7D1E" w:rsidRDefault="0065716B" w:rsidP="0065716B">
      <w:pPr>
        <w:rPr>
          <w:rFonts w:ascii="Inter 28pt" w:hAnsi="Inter 28pt" w:cstheme="minorBidi"/>
          <w:sz w:val="24"/>
        </w:rPr>
      </w:pPr>
      <w:r w:rsidRPr="00BB7D1E">
        <w:rPr>
          <w:rFonts w:ascii="Inter 28pt" w:hAnsi="Inter 28pt"/>
          <w:sz w:val="24"/>
        </w:rPr>
        <w:t>Rutger Kerstiens, +31 (0)40 214 2874</w:t>
      </w:r>
    </w:p>
    <w:p w14:paraId="7050EC7C" w14:textId="6C862518" w:rsidR="00AC6766" w:rsidRPr="00060F54" w:rsidRDefault="0065716B" w:rsidP="00060F54">
      <w:pPr>
        <w:spacing w:line="276" w:lineRule="auto"/>
        <w:rPr>
          <w:rFonts w:ascii="Inter 28pt" w:hAnsi="Inter 28pt" w:cstheme="minorBidi"/>
          <w:sz w:val="24"/>
        </w:rPr>
      </w:pPr>
      <w:hyperlink r:id="rId10" w:history="1">
        <w:r w:rsidRPr="00BB7D1E">
          <w:rPr>
            <w:rStyle w:val="Hyperlink"/>
            <w:rFonts w:ascii="Inter 28pt" w:hAnsi="Inter 28pt"/>
            <w:sz w:val="24"/>
          </w:rPr>
          <w:t>www.daf.com</w:t>
        </w:r>
      </w:hyperlink>
    </w:p>
    <w:sectPr w:rsidR="00AC6766" w:rsidRPr="00060F54" w:rsidSect="00054C58">
      <w:headerReference w:type="default" r:id="rId11"/>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E7FC" w14:textId="77777777" w:rsidR="00271237" w:rsidRDefault="00271237">
      <w:r>
        <w:separator/>
      </w:r>
    </w:p>
  </w:endnote>
  <w:endnote w:type="continuationSeparator" w:id="0">
    <w:p w14:paraId="1489638E" w14:textId="77777777" w:rsidR="00271237" w:rsidRDefault="002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5EE" w14:textId="77777777" w:rsidR="00271237" w:rsidRDefault="00271237">
      <w:r>
        <w:separator/>
      </w:r>
    </w:p>
  </w:footnote>
  <w:footnote w:type="continuationSeparator" w:id="0">
    <w:p w14:paraId="53B76DB2" w14:textId="77777777" w:rsidR="00271237" w:rsidRDefault="0027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54.8pt">
                <v:imagedata r:id="rId1" o:title=""/>
              </v:shape>
              <o:OLEObject Type="Embed" ProgID="PBrush" ShapeID="_x0000_i1025" DrawAspect="Content" ObjectID="_1817303032"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 Box 90065</w:t>
          </w:r>
        </w:p>
      </w:tc>
    </w:tr>
    <w:tr w:rsidR="005F1B72" w14:paraId="1EBD81A3" w14:textId="77777777" w:rsidTr="0077358E">
      <w:trPr>
        <w:trHeight w:hRule="exact" w:val="264"/>
      </w:trPr>
      <w:tc>
        <w:tcPr>
          <w:tcW w:w="2553" w:type="dxa"/>
        </w:tcPr>
        <w:p w14:paraId="6DE9004D" w14:textId="1570AAB3" w:rsidR="005F1B72" w:rsidRDefault="005F1B72" w:rsidP="008F14AD">
          <w:pPr>
            <w:pStyle w:val="KoptekstLogoCompanyAddress"/>
            <w:framePr w:wrap="around"/>
            <w:rPr>
              <w:u w:val="single"/>
            </w:rPr>
          </w:pPr>
          <w:r>
            <w:t xml:space="preserve">5600 PT </w:t>
          </w:r>
          <w:r w:rsidR="00413976">
            <w:t xml:space="preserve"> </w:t>
          </w:r>
          <w:r>
            <w:t>Eindhoven, Netherlands</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0AD6"/>
    <w:rsid w:val="00237795"/>
    <w:rsid w:val="00242CB7"/>
    <w:rsid w:val="002431DE"/>
    <w:rsid w:val="002657BA"/>
    <w:rsid w:val="00265E2D"/>
    <w:rsid w:val="00271237"/>
    <w:rsid w:val="002806A2"/>
    <w:rsid w:val="00285635"/>
    <w:rsid w:val="00286C55"/>
    <w:rsid w:val="002A2E0A"/>
    <w:rsid w:val="002A70C6"/>
    <w:rsid w:val="002A7CA0"/>
    <w:rsid w:val="002B1CD5"/>
    <w:rsid w:val="002D30D9"/>
    <w:rsid w:val="002E2260"/>
    <w:rsid w:val="002E4195"/>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15E17"/>
    <w:rsid w:val="00616A48"/>
    <w:rsid w:val="00626E28"/>
    <w:rsid w:val="00634ECE"/>
    <w:rsid w:val="006355D7"/>
    <w:rsid w:val="00637FD0"/>
    <w:rsid w:val="00640271"/>
    <w:rsid w:val="006461C4"/>
    <w:rsid w:val="006546D9"/>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3FDC"/>
    <w:rsid w:val="00967C66"/>
    <w:rsid w:val="0098377C"/>
    <w:rsid w:val="009843D0"/>
    <w:rsid w:val="009971A5"/>
    <w:rsid w:val="009A0890"/>
    <w:rsid w:val="009A0BFA"/>
    <w:rsid w:val="009A3F05"/>
    <w:rsid w:val="009A40A1"/>
    <w:rsid w:val="009B0A89"/>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af.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2118</Words>
  <Characters>11023</Characters>
  <Application>Microsoft Office Word</Application>
  <DocSecurity>0</DocSecurity>
  <Lines>91</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6</cp:revision>
  <cp:lastPrinted>2019-05-22T13:26:00Z</cp:lastPrinted>
  <dcterms:created xsi:type="dcterms:W3CDTF">2025-08-06T06:59:00Z</dcterms:created>
  <dcterms:modified xsi:type="dcterms:W3CDTF">2025-08-21T15:37:00Z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ies>
</file>